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57BAD" w14:textId="77777777" w:rsidR="00976EE7" w:rsidRDefault="00976EE7" w:rsidP="001A206F">
      <w:pPr>
        <w:spacing w:after="0" w:line="240" w:lineRule="auto"/>
        <w:ind w:left="2160" w:hanging="2160"/>
        <w:jc w:val="center"/>
        <w:rPr>
          <w:b/>
          <w:color w:val="1042B0"/>
          <w:sz w:val="32"/>
          <w:szCs w:val="18"/>
        </w:rPr>
      </w:pPr>
      <w:r w:rsidRPr="00976EE7">
        <w:rPr>
          <w:b/>
          <w:sz w:val="32"/>
          <w:szCs w:val="18"/>
        </w:rPr>
        <w:t xml:space="preserve">Living Skies </w:t>
      </w:r>
      <w:r w:rsidR="005849F9" w:rsidRPr="008C5B97">
        <w:rPr>
          <w:b/>
          <w:sz w:val="32"/>
          <w:szCs w:val="18"/>
        </w:rPr>
        <w:t>Regional Council</w:t>
      </w:r>
    </w:p>
    <w:p w14:paraId="52A1F389" w14:textId="1921A4A8" w:rsidR="008E7FB6" w:rsidRPr="001A206F" w:rsidRDefault="0050222E" w:rsidP="00A0130C">
      <w:pPr>
        <w:spacing w:after="360" w:line="240" w:lineRule="auto"/>
        <w:ind w:left="2160" w:hanging="2160"/>
        <w:jc w:val="center"/>
        <w:rPr>
          <w:b/>
          <w:color w:val="1042B0"/>
          <w:sz w:val="32"/>
          <w:szCs w:val="18"/>
        </w:rPr>
      </w:pPr>
      <w:r>
        <w:rPr>
          <w:b/>
          <w:sz w:val="32"/>
          <w:szCs w:val="18"/>
        </w:rPr>
        <w:t xml:space="preserve">Community </w:t>
      </w:r>
      <w:r w:rsidRPr="00BA5290">
        <w:rPr>
          <w:b/>
          <w:sz w:val="32"/>
          <w:szCs w:val="32"/>
        </w:rPr>
        <w:t>of Faith</w:t>
      </w:r>
      <w:r w:rsidR="004220EC" w:rsidRPr="00BA5290">
        <w:rPr>
          <w:b/>
          <w:sz w:val="32"/>
          <w:szCs w:val="32"/>
        </w:rPr>
        <w:t xml:space="preserve">: </w:t>
      </w:r>
      <w:r w:rsidR="008E7FB6" w:rsidRPr="00BA5290">
        <w:rPr>
          <w:b/>
          <w:sz w:val="32"/>
          <w:szCs w:val="32"/>
        </w:rPr>
        <w:t>Self-Assessment Check-List</w:t>
      </w:r>
    </w:p>
    <w:p w14:paraId="2A08AD55" w14:textId="56F44BAB" w:rsidR="008E7FB6" w:rsidRPr="00C36011" w:rsidRDefault="008E7FB6" w:rsidP="00A03272">
      <w:pPr>
        <w:spacing w:before="240" w:after="120"/>
        <w:rPr>
          <w:sz w:val="24"/>
          <w:szCs w:val="24"/>
        </w:rPr>
      </w:pPr>
      <w:r w:rsidRPr="00C36011">
        <w:rPr>
          <w:b/>
          <w:sz w:val="24"/>
          <w:szCs w:val="24"/>
        </w:rPr>
        <w:t>Name of Community of Faith:</w:t>
      </w:r>
      <w:r w:rsidR="00A03272">
        <w:rPr>
          <w:b/>
          <w:sz w:val="24"/>
          <w:szCs w:val="24"/>
        </w:rPr>
        <w:t xml:space="preserve">  </w:t>
      </w:r>
      <w:r w:rsidR="00A03272" w:rsidRPr="00A03272">
        <w:rPr>
          <w:bCs/>
          <w:sz w:val="20"/>
          <w:szCs w:val="20"/>
        </w:rPr>
        <w:t>_____________________________________________________</w:t>
      </w:r>
      <w:r w:rsidR="00A03272">
        <w:rPr>
          <w:bCs/>
          <w:sz w:val="20"/>
          <w:szCs w:val="20"/>
        </w:rPr>
        <w:t>__________</w:t>
      </w:r>
    </w:p>
    <w:p w14:paraId="57664915" w14:textId="1A65A306" w:rsidR="00A03272" w:rsidRPr="00A03272" w:rsidRDefault="00F028E4" w:rsidP="00A03272">
      <w:pPr>
        <w:pStyle w:val="Body"/>
        <w:spacing w:before="240" w:after="120"/>
        <w:rPr>
          <w:rStyle w:val="eop"/>
          <w:rFonts w:asciiTheme="minorHAnsi" w:hAnsiTheme="minorHAnsi"/>
          <w:b/>
          <w:sz w:val="20"/>
          <w:szCs w:val="20"/>
        </w:rPr>
      </w:pPr>
      <w:r w:rsidRPr="00F028E4">
        <w:rPr>
          <w:rStyle w:val="eop"/>
          <w:rFonts w:asciiTheme="minorHAnsi" w:hAnsiTheme="minorHAnsi"/>
          <w:b/>
          <w:sz w:val="24"/>
          <w:szCs w:val="24"/>
        </w:rPr>
        <w:t>Address:</w:t>
      </w:r>
      <w:r w:rsidR="00A03272">
        <w:rPr>
          <w:rStyle w:val="eop"/>
          <w:rFonts w:asciiTheme="minorHAnsi" w:hAnsiTheme="minorHAnsi"/>
          <w:b/>
          <w:sz w:val="24"/>
          <w:szCs w:val="24"/>
        </w:rPr>
        <w:t xml:space="preserve">  </w:t>
      </w:r>
      <w:r w:rsidR="00A03272" w:rsidRPr="00A03272">
        <w:rPr>
          <w:rStyle w:val="eop"/>
          <w:bCs/>
          <w:sz w:val="20"/>
          <w:szCs w:val="20"/>
        </w:rPr>
        <w:t>_______________</w:t>
      </w:r>
      <w:r w:rsidR="00A03272">
        <w:rPr>
          <w:rStyle w:val="eop"/>
          <w:bCs/>
          <w:sz w:val="20"/>
          <w:szCs w:val="20"/>
        </w:rPr>
        <w:t>_____________________________________________________________________</w:t>
      </w:r>
    </w:p>
    <w:p w14:paraId="3693EC14" w14:textId="5B335C7E" w:rsidR="00770500" w:rsidRPr="00770500" w:rsidRDefault="00F028E4" w:rsidP="00A03272">
      <w:pPr>
        <w:pStyle w:val="Body"/>
        <w:spacing w:before="240" w:after="120"/>
        <w:rPr>
          <w:rFonts w:asciiTheme="minorHAnsi" w:eastAsia="Times New Roman" w:hAnsiTheme="minorHAnsi" w:cs="Times New Roman"/>
          <w:b/>
          <w:sz w:val="24"/>
          <w:szCs w:val="24"/>
        </w:rPr>
      </w:pPr>
      <w:r w:rsidRPr="00F028E4">
        <w:rPr>
          <w:rStyle w:val="eop"/>
          <w:rFonts w:asciiTheme="minorHAnsi" w:hAnsiTheme="minorHAnsi"/>
          <w:b/>
          <w:sz w:val="24"/>
          <w:szCs w:val="24"/>
        </w:rPr>
        <w:t>Pastoral Charge:</w:t>
      </w:r>
      <w:r w:rsidR="00A03272">
        <w:rPr>
          <w:rStyle w:val="eop"/>
          <w:rFonts w:asciiTheme="minorHAnsi" w:hAnsiTheme="minorHAnsi"/>
          <w:b/>
          <w:sz w:val="24"/>
          <w:szCs w:val="24"/>
        </w:rPr>
        <w:t xml:space="preserve">  </w:t>
      </w:r>
      <w:r w:rsidR="00A03272" w:rsidRPr="00A03272">
        <w:rPr>
          <w:rStyle w:val="eop"/>
          <w:rFonts w:asciiTheme="minorHAnsi" w:hAnsiTheme="minorHAnsi"/>
          <w:bCs/>
          <w:sz w:val="20"/>
          <w:szCs w:val="20"/>
        </w:rPr>
        <w:t>__</w:t>
      </w:r>
      <w:r w:rsidR="00A03272">
        <w:rPr>
          <w:rStyle w:val="eop"/>
          <w:rFonts w:asciiTheme="minorHAnsi" w:hAnsiTheme="minorHAnsi"/>
          <w:bCs/>
          <w:sz w:val="20"/>
          <w:szCs w:val="20"/>
        </w:rPr>
        <w:t>__________________________________________________________________________</w:t>
      </w:r>
    </w:p>
    <w:p w14:paraId="29EE5233" w14:textId="5AC796BF" w:rsidR="008E7FB6" w:rsidRPr="00A03272" w:rsidRDefault="008E7FB6" w:rsidP="00A03272">
      <w:pPr>
        <w:spacing w:before="240" w:after="120"/>
        <w:rPr>
          <w:rFonts w:asciiTheme="minorHAnsi" w:hAnsiTheme="minorHAnsi" w:cstheme="minorHAnsi"/>
          <w:bCs/>
          <w:sz w:val="20"/>
          <w:szCs w:val="20"/>
        </w:rPr>
      </w:pPr>
      <w:r w:rsidRPr="00770500">
        <w:rPr>
          <w:rFonts w:asciiTheme="minorHAnsi" w:hAnsiTheme="minorHAnsi" w:cstheme="minorHAnsi"/>
          <w:b/>
          <w:sz w:val="24"/>
          <w:szCs w:val="24"/>
        </w:rPr>
        <w:t>Date:</w:t>
      </w:r>
      <w:r w:rsidR="00A03272">
        <w:rPr>
          <w:rFonts w:asciiTheme="minorHAnsi" w:hAnsiTheme="minorHAnsi" w:cstheme="minorHAnsi"/>
          <w:b/>
          <w:sz w:val="24"/>
          <w:szCs w:val="24"/>
        </w:rPr>
        <w:t xml:space="preserve">  </w:t>
      </w:r>
      <w:r w:rsidR="00A03272">
        <w:rPr>
          <w:rFonts w:asciiTheme="minorHAnsi" w:hAnsiTheme="minorHAnsi" w:cstheme="minorHAnsi"/>
          <w:bCs/>
          <w:sz w:val="20"/>
          <w:szCs w:val="20"/>
        </w:rPr>
        <w:t>_______________________________________________________________________________________</w:t>
      </w:r>
    </w:p>
    <w:p w14:paraId="36D42A79" w14:textId="1364E120" w:rsidR="008E7FB6" w:rsidRPr="00C36011" w:rsidRDefault="008E7FB6" w:rsidP="00A03272">
      <w:pPr>
        <w:tabs>
          <w:tab w:val="left" w:pos="4395"/>
        </w:tabs>
        <w:spacing w:before="240" w:after="120"/>
        <w:rPr>
          <w:b/>
          <w:sz w:val="24"/>
          <w:szCs w:val="24"/>
        </w:rPr>
      </w:pPr>
      <w:r w:rsidRPr="00C36011">
        <w:rPr>
          <w:b/>
          <w:sz w:val="24"/>
          <w:szCs w:val="24"/>
        </w:rPr>
        <w:t>Contact person:</w:t>
      </w:r>
      <w:r w:rsidR="00A03272">
        <w:rPr>
          <w:b/>
          <w:sz w:val="24"/>
          <w:szCs w:val="24"/>
        </w:rPr>
        <w:t xml:space="preserve">  </w:t>
      </w:r>
      <w:r w:rsidR="00A03272">
        <w:rPr>
          <w:bCs/>
          <w:sz w:val="20"/>
          <w:szCs w:val="20"/>
        </w:rPr>
        <w:t xml:space="preserve">________________________________________ </w:t>
      </w:r>
      <w:r w:rsidRPr="00C36011">
        <w:rPr>
          <w:b/>
          <w:sz w:val="24"/>
          <w:szCs w:val="24"/>
        </w:rPr>
        <w:t>Email:</w:t>
      </w:r>
      <w:r w:rsidR="00A03272">
        <w:rPr>
          <w:b/>
          <w:sz w:val="24"/>
          <w:szCs w:val="24"/>
        </w:rPr>
        <w:t xml:space="preserve">  </w:t>
      </w:r>
      <w:r w:rsidR="00A03272" w:rsidRPr="00A03272">
        <w:rPr>
          <w:bCs/>
          <w:sz w:val="20"/>
          <w:szCs w:val="20"/>
        </w:rPr>
        <w:t>_____________________________</w:t>
      </w:r>
    </w:p>
    <w:p w14:paraId="61D7BE80" w14:textId="77777777" w:rsidR="00A03272" w:rsidRDefault="00A03272" w:rsidP="002C0FE2">
      <w:pPr>
        <w:spacing w:before="120" w:after="60"/>
        <w:rPr>
          <w:b/>
          <w:sz w:val="24"/>
          <w:szCs w:val="24"/>
        </w:rPr>
      </w:pPr>
    </w:p>
    <w:p w14:paraId="046E236D" w14:textId="319CA7A2" w:rsidR="008E7FB6" w:rsidRPr="00C36011" w:rsidRDefault="008E7FB6" w:rsidP="006D10C0">
      <w:pPr>
        <w:spacing w:after="0"/>
        <w:rPr>
          <w:b/>
          <w:sz w:val="24"/>
          <w:szCs w:val="24"/>
        </w:rPr>
      </w:pPr>
      <w:r w:rsidRPr="00C36011">
        <w:rPr>
          <w:b/>
          <w:sz w:val="24"/>
          <w:szCs w:val="24"/>
        </w:rPr>
        <w:t>Background</w:t>
      </w:r>
    </w:p>
    <w:p w14:paraId="1051BA4F" w14:textId="2E7C0ACD" w:rsidR="008E7FB6" w:rsidRPr="00C36011" w:rsidRDefault="008E7FB6" w:rsidP="00F028E4">
      <w:pPr>
        <w:spacing w:after="120"/>
        <w:ind w:left="284"/>
        <w:rPr>
          <w:sz w:val="24"/>
          <w:szCs w:val="24"/>
        </w:rPr>
      </w:pPr>
      <w:r w:rsidRPr="00976EE7">
        <w:rPr>
          <w:i/>
          <w:sz w:val="24"/>
          <w:szCs w:val="24"/>
        </w:rPr>
        <w:t>The Manual</w:t>
      </w:r>
      <w:r w:rsidR="00976EE7" w:rsidRPr="00976EE7">
        <w:rPr>
          <w:i/>
          <w:sz w:val="24"/>
          <w:szCs w:val="24"/>
        </w:rPr>
        <w:t xml:space="preserve">, </w:t>
      </w:r>
      <w:r w:rsidRPr="00976EE7">
        <w:rPr>
          <w:i/>
          <w:sz w:val="24"/>
          <w:szCs w:val="24"/>
        </w:rPr>
        <w:t>20</w:t>
      </w:r>
      <w:r w:rsidR="00976EE7" w:rsidRPr="00976EE7">
        <w:rPr>
          <w:i/>
          <w:sz w:val="24"/>
          <w:szCs w:val="24"/>
        </w:rPr>
        <w:t>2</w:t>
      </w:r>
      <w:r w:rsidR="00600345">
        <w:rPr>
          <w:i/>
          <w:sz w:val="24"/>
          <w:szCs w:val="24"/>
        </w:rPr>
        <w:t>2</w:t>
      </w:r>
      <w:r w:rsidRPr="00C36011">
        <w:rPr>
          <w:sz w:val="24"/>
          <w:szCs w:val="24"/>
        </w:rPr>
        <w:t xml:space="preserve"> sets out the responsibility for communities of faith to do self-assessments.</w:t>
      </w:r>
    </w:p>
    <w:p w14:paraId="2A651489" w14:textId="77777777" w:rsidR="008E7FB6" w:rsidRPr="00C36011" w:rsidRDefault="008E7FB6" w:rsidP="00A03272">
      <w:pPr>
        <w:spacing w:after="120"/>
        <w:ind w:left="142"/>
        <w:rPr>
          <w:sz w:val="24"/>
          <w:szCs w:val="24"/>
        </w:rPr>
      </w:pPr>
      <w:r w:rsidRPr="00C36011">
        <w:rPr>
          <w:sz w:val="24"/>
          <w:szCs w:val="24"/>
        </w:rPr>
        <w:t>G.1.2.2 Regular Self-Assessments</w:t>
      </w:r>
    </w:p>
    <w:p w14:paraId="02D18937" w14:textId="251CFE12" w:rsidR="008E7FB6" w:rsidRPr="00C36011" w:rsidRDefault="008E7FB6" w:rsidP="00F028E4">
      <w:pPr>
        <w:spacing w:after="120"/>
        <w:ind w:left="284"/>
        <w:rPr>
          <w:sz w:val="24"/>
          <w:szCs w:val="24"/>
        </w:rPr>
      </w:pPr>
      <w:r w:rsidRPr="00C36011">
        <w:rPr>
          <w:sz w:val="24"/>
          <w:szCs w:val="24"/>
        </w:rPr>
        <w:t>Congregations and other communities of faith are responsibl</w:t>
      </w:r>
      <w:r w:rsidR="00F028E4">
        <w:rPr>
          <w:sz w:val="24"/>
          <w:szCs w:val="24"/>
        </w:rPr>
        <w:t>e for doing self</w:t>
      </w:r>
      <w:r w:rsidR="00976EE7">
        <w:rPr>
          <w:sz w:val="24"/>
          <w:szCs w:val="24"/>
        </w:rPr>
        <w:t>-</w:t>
      </w:r>
      <w:r w:rsidR="00F028E4">
        <w:rPr>
          <w:sz w:val="24"/>
          <w:szCs w:val="24"/>
        </w:rPr>
        <w:t>assessments of t</w:t>
      </w:r>
      <w:r w:rsidRPr="00C36011">
        <w:rPr>
          <w:sz w:val="24"/>
          <w:szCs w:val="24"/>
        </w:rPr>
        <w:t>heir ministry regularly. They must reflect on their understanding of their identity and their community context.</w:t>
      </w:r>
    </w:p>
    <w:p w14:paraId="3B89B45C" w14:textId="77777777" w:rsidR="008E7FB6" w:rsidRPr="00C36011" w:rsidRDefault="008E7FB6" w:rsidP="00F028E4">
      <w:pPr>
        <w:spacing w:before="120" w:after="0"/>
        <w:ind w:left="284"/>
        <w:rPr>
          <w:sz w:val="24"/>
          <w:szCs w:val="24"/>
        </w:rPr>
      </w:pPr>
      <w:r w:rsidRPr="00C36011">
        <w:rPr>
          <w:sz w:val="24"/>
          <w:szCs w:val="24"/>
        </w:rPr>
        <w:t>They may consider:</w:t>
      </w:r>
    </w:p>
    <w:p w14:paraId="537196D0" w14:textId="77777777" w:rsidR="00A0130C" w:rsidRDefault="008E7FB6" w:rsidP="00A0130C">
      <w:pPr>
        <w:pStyle w:val="ListParagraph"/>
        <w:numPr>
          <w:ilvl w:val="0"/>
          <w:numId w:val="14"/>
        </w:numPr>
        <w:spacing w:after="0"/>
        <w:rPr>
          <w:sz w:val="24"/>
          <w:szCs w:val="24"/>
        </w:rPr>
      </w:pPr>
      <w:r w:rsidRPr="00A0130C">
        <w:rPr>
          <w:sz w:val="24"/>
          <w:szCs w:val="24"/>
        </w:rPr>
        <w:t>their accomplishments;</w:t>
      </w:r>
    </w:p>
    <w:p w14:paraId="23E1AE2B" w14:textId="77777777" w:rsidR="00A0130C" w:rsidRDefault="00A0130C" w:rsidP="00A0130C">
      <w:pPr>
        <w:pStyle w:val="ListParagraph"/>
        <w:numPr>
          <w:ilvl w:val="0"/>
          <w:numId w:val="14"/>
        </w:numPr>
        <w:spacing w:after="0"/>
        <w:rPr>
          <w:sz w:val="24"/>
          <w:szCs w:val="24"/>
        </w:rPr>
      </w:pPr>
      <w:r w:rsidRPr="00A0130C">
        <w:rPr>
          <w:sz w:val="24"/>
          <w:szCs w:val="24"/>
        </w:rPr>
        <w:t xml:space="preserve">the </w:t>
      </w:r>
      <w:r w:rsidR="008E7FB6" w:rsidRPr="00A0130C">
        <w:rPr>
          <w:sz w:val="24"/>
          <w:szCs w:val="24"/>
        </w:rPr>
        <w:t>present opportunities and challenges; and</w:t>
      </w:r>
      <w:r w:rsidRPr="00A0130C">
        <w:rPr>
          <w:sz w:val="24"/>
          <w:szCs w:val="24"/>
        </w:rPr>
        <w:t xml:space="preserve"> </w:t>
      </w:r>
    </w:p>
    <w:p w14:paraId="1BF1E682" w14:textId="4BB11090" w:rsidR="008E7FB6" w:rsidRPr="00A0130C" w:rsidRDefault="008E7FB6" w:rsidP="00A0130C">
      <w:pPr>
        <w:pStyle w:val="ListParagraph"/>
        <w:numPr>
          <w:ilvl w:val="0"/>
          <w:numId w:val="14"/>
        </w:numPr>
        <w:spacing w:after="0"/>
        <w:rPr>
          <w:sz w:val="24"/>
          <w:szCs w:val="24"/>
        </w:rPr>
      </w:pPr>
      <w:r w:rsidRPr="00A0130C">
        <w:rPr>
          <w:sz w:val="24"/>
          <w:szCs w:val="24"/>
        </w:rPr>
        <w:t>the resources required for meeting those opportunities and challenges.</w:t>
      </w:r>
    </w:p>
    <w:p w14:paraId="2A24C552" w14:textId="77777777" w:rsidR="008E7FB6" w:rsidRPr="00C36011" w:rsidRDefault="008E7FB6" w:rsidP="00A03272">
      <w:pPr>
        <w:spacing w:before="120" w:after="0"/>
        <w:ind w:left="284"/>
        <w:rPr>
          <w:sz w:val="24"/>
          <w:szCs w:val="24"/>
        </w:rPr>
      </w:pPr>
      <w:r w:rsidRPr="00C36011">
        <w:rPr>
          <w:sz w:val="24"/>
          <w:szCs w:val="24"/>
        </w:rPr>
        <w:t>They must file a report of the self-assessment with the regional council.</w:t>
      </w:r>
    </w:p>
    <w:p w14:paraId="5FB2A830" w14:textId="644BD167" w:rsidR="008E7FB6" w:rsidRPr="00C36011" w:rsidRDefault="008E7FB6" w:rsidP="00F028E4">
      <w:pPr>
        <w:spacing w:after="0"/>
        <w:ind w:left="284"/>
        <w:rPr>
          <w:sz w:val="24"/>
          <w:szCs w:val="24"/>
        </w:rPr>
      </w:pPr>
      <w:r w:rsidRPr="00C36011">
        <w:rPr>
          <w:sz w:val="24"/>
          <w:szCs w:val="24"/>
        </w:rPr>
        <w:t xml:space="preserve">The regional council participates as a partner in this review, offering resources and support from the wider church.  </w:t>
      </w:r>
    </w:p>
    <w:p w14:paraId="63EB2BA0" w14:textId="0E6BA381" w:rsidR="008E7FB6" w:rsidRPr="00C36011" w:rsidRDefault="008E7FB6" w:rsidP="00A03272">
      <w:pPr>
        <w:spacing w:before="240" w:after="120"/>
        <w:rPr>
          <w:b/>
          <w:sz w:val="24"/>
          <w:szCs w:val="24"/>
        </w:rPr>
      </w:pPr>
      <w:r w:rsidRPr="00C36011">
        <w:rPr>
          <w:b/>
          <w:sz w:val="24"/>
          <w:szCs w:val="24"/>
        </w:rPr>
        <w:t>Purpose</w:t>
      </w:r>
    </w:p>
    <w:p w14:paraId="4FF5926F" w14:textId="5EB1144B" w:rsidR="008E7FB6" w:rsidRPr="00C36011" w:rsidRDefault="008E7FB6" w:rsidP="003F1583">
      <w:pPr>
        <w:rPr>
          <w:sz w:val="24"/>
          <w:szCs w:val="24"/>
        </w:rPr>
      </w:pPr>
      <w:r w:rsidRPr="00C36011">
        <w:rPr>
          <w:sz w:val="24"/>
          <w:szCs w:val="24"/>
        </w:rPr>
        <w:t xml:space="preserve">In keeping with this responsibility, </w:t>
      </w:r>
      <w:r w:rsidR="002B7176">
        <w:rPr>
          <w:sz w:val="24"/>
          <w:szCs w:val="24"/>
        </w:rPr>
        <w:t xml:space="preserve">Living Skies </w:t>
      </w:r>
      <w:r w:rsidRPr="00C36011">
        <w:rPr>
          <w:sz w:val="24"/>
          <w:szCs w:val="24"/>
        </w:rPr>
        <w:t>Region</w:t>
      </w:r>
      <w:r w:rsidR="00976EE7">
        <w:rPr>
          <w:sz w:val="24"/>
          <w:szCs w:val="24"/>
        </w:rPr>
        <w:t>al</w:t>
      </w:r>
      <w:r w:rsidRPr="00C36011">
        <w:rPr>
          <w:sz w:val="24"/>
          <w:szCs w:val="24"/>
        </w:rPr>
        <w:t xml:space="preserve"> Council has created this checklist to assist communities of faith with their ministry assessment.  You may find that not all things are current</w:t>
      </w:r>
      <w:r w:rsidR="002B7176">
        <w:rPr>
          <w:sz w:val="24"/>
          <w:szCs w:val="24"/>
        </w:rPr>
        <w:t xml:space="preserve"> in the administration of your community of faith</w:t>
      </w:r>
      <w:r w:rsidRPr="00C36011">
        <w:rPr>
          <w:sz w:val="24"/>
          <w:szCs w:val="24"/>
        </w:rPr>
        <w:t>.  If this is the case please use this assessment as a reminder of those items you may work toward and set goals to complete.</w:t>
      </w:r>
    </w:p>
    <w:p w14:paraId="6F3DF20E" w14:textId="77777777" w:rsidR="00A03272" w:rsidRDefault="008E7FB6" w:rsidP="001D7944">
      <w:pPr>
        <w:spacing w:before="120"/>
        <w:rPr>
          <w:sz w:val="24"/>
          <w:szCs w:val="24"/>
        </w:rPr>
      </w:pPr>
      <w:r w:rsidRPr="00C36011">
        <w:rPr>
          <w:sz w:val="24"/>
          <w:szCs w:val="24"/>
        </w:rPr>
        <w:t>If you need assistance with completing any of these</w:t>
      </w:r>
      <w:r w:rsidR="001D7944">
        <w:rPr>
          <w:sz w:val="24"/>
          <w:szCs w:val="24"/>
        </w:rPr>
        <w:t xml:space="preserve"> items</w:t>
      </w:r>
      <w:r w:rsidR="000E13E1">
        <w:rPr>
          <w:sz w:val="24"/>
          <w:szCs w:val="24"/>
        </w:rPr>
        <w:t>,</w:t>
      </w:r>
      <w:r w:rsidRPr="00C36011">
        <w:rPr>
          <w:sz w:val="24"/>
          <w:szCs w:val="24"/>
        </w:rPr>
        <w:t xml:space="preserve"> please contact</w:t>
      </w:r>
      <w:r w:rsidR="0038371C">
        <w:rPr>
          <w:sz w:val="24"/>
          <w:szCs w:val="24"/>
        </w:rPr>
        <w:t xml:space="preserve"> the </w:t>
      </w:r>
      <w:r w:rsidR="002B7176">
        <w:rPr>
          <w:sz w:val="24"/>
          <w:szCs w:val="24"/>
        </w:rPr>
        <w:t xml:space="preserve">Pastoral Relations Minister who will connect you with </w:t>
      </w:r>
      <w:r w:rsidR="000E13E1">
        <w:rPr>
          <w:sz w:val="24"/>
          <w:szCs w:val="24"/>
        </w:rPr>
        <w:t>a</w:t>
      </w:r>
      <w:r w:rsidR="002B7176">
        <w:rPr>
          <w:sz w:val="24"/>
          <w:szCs w:val="24"/>
        </w:rPr>
        <w:t xml:space="preserve"> member of the Committee on Community of Faith Support.</w:t>
      </w:r>
    </w:p>
    <w:p w14:paraId="0E7AFDB0" w14:textId="102DA41D" w:rsidR="001D7944" w:rsidRDefault="008E7FB6" w:rsidP="001D7944">
      <w:pPr>
        <w:spacing w:before="120"/>
        <w:rPr>
          <w:sz w:val="24"/>
          <w:szCs w:val="24"/>
        </w:rPr>
      </w:pPr>
      <w:r w:rsidRPr="00C36011">
        <w:rPr>
          <w:sz w:val="24"/>
          <w:szCs w:val="24"/>
        </w:rPr>
        <w:t xml:space="preserve">The governing body is responsible for overseeing that the items on this list are reviewed </w:t>
      </w:r>
      <w:r w:rsidR="009B638F">
        <w:rPr>
          <w:sz w:val="24"/>
          <w:szCs w:val="24"/>
        </w:rPr>
        <w:t xml:space="preserve">regularly (every 3 years) </w:t>
      </w:r>
      <w:r w:rsidRPr="00C36011">
        <w:rPr>
          <w:sz w:val="24"/>
          <w:szCs w:val="24"/>
        </w:rPr>
        <w:t xml:space="preserve">and submitted to the </w:t>
      </w:r>
      <w:r w:rsidR="00976EE7">
        <w:rPr>
          <w:sz w:val="24"/>
          <w:szCs w:val="24"/>
        </w:rPr>
        <w:t>R</w:t>
      </w:r>
      <w:r w:rsidRPr="00C36011">
        <w:rPr>
          <w:sz w:val="24"/>
          <w:szCs w:val="24"/>
        </w:rPr>
        <w:t>egion</w:t>
      </w:r>
      <w:r w:rsidR="00976EE7">
        <w:rPr>
          <w:sz w:val="24"/>
          <w:szCs w:val="24"/>
        </w:rPr>
        <w:t>al</w:t>
      </w:r>
      <w:r w:rsidR="002B7176">
        <w:rPr>
          <w:sz w:val="24"/>
          <w:szCs w:val="24"/>
        </w:rPr>
        <w:t xml:space="preserve"> Council</w:t>
      </w:r>
      <w:r w:rsidRPr="00C36011">
        <w:rPr>
          <w:sz w:val="24"/>
          <w:szCs w:val="24"/>
        </w:rPr>
        <w:t>.  They may also add items which are important to their context and ministry.</w:t>
      </w:r>
    </w:p>
    <w:p w14:paraId="0B39E255" w14:textId="0C575C42" w:rsidR="008E7FB6" w:rsidRPr="001D7944" w:rsidRDefault="008E7FB6" w:rsidP="00A03272">
      <w:pPr>
        <w:spacing w:before="240" w:after="120"/>
        <w:rPr>
          <w:sz w:val="24"/>
          <w:szCs w:val="24"/>
        </w:rPr>
      </w:pPr>
      <w:proofErr w:type="spellStart"/>
      <w:r w:rsidRPr="00C36011">
        <w:rPr>
          <w:b/>
          <w:sz w:val="24"/>
          <w:szCs w:val="24"/>
        </w:rPr>
        <w:lastRenderedPageBreak/>
        <w:t>ChurchHub</w:t>
      </w:r>
      <w:proofErr w:type="spellEnd"/>
      <w:r w:rsidRPr="00C36011">
        <w:rPr>
          <w:b/>
          <w:sz w:val="24"/>
          <w:szCs w:val="24"/>
        </w:rPr>
        <w:t xml:space="preserve"> Profiles</w:t>
      </w:r>
      <w:r w:rsidR="00BA5290">
        <w:rPr>
          <w:b/>
          <w:sz w:val="24"/>
          <w:szCs w:val="24"/>
        </w:rPr>
        <w:t xml:space="preserve"> (even when not in search)</w:t>
      </w:r>
      <w:r w:rsidRPr="00C36011">
        <w:rPr>
          <w:b/>
          <w:sz w:val="24"/>
          <w:szCs w:val="24"/>
        </w:rPr>
        <w:t>:</w:t>
      </w:r>
    </w:p>
    <w:p w14:paraId="46AC8C61" w14:textId="10C941E5" w:rsidR="008E7FB6" w:rsidRPr="00A4214D" w:rsidRDefault="00880B87" w:rsidP="00A03272">
      <w:pPr>
        <w:pStyle w:val="Check"/>
      </w:pPr>
      <w:sdt>
        <w:sdtPr>
          <w:rPr>
            <w:rFonts w:ascii="MS Gothic" w:eastAsia="MS Gothic" w:hAnsi="MS Gothic"/>
          </w:rPr>
          <w:id w:val="-1905214215"/>
          <w14:checkbox>
            <w14:checked w14:val="0"/>
            <w14:checkedState w14:val="2612" w14:font="MS Gothic"/>
            <w14:uncheckedState w14:val="2610" w14:font="MS Gothic"/>
          </w14:checkbox>
        </w:sdtPr>
        <w:sdtEndPr/>
        <w:sdtContent>
          <w:r w:rsidR="00A03272">
            <w:rPr>
              <w:rFonts w:ascii="MS Gothic" w:eastAsia="MS Gothic" w:hAnsi="MS Gothic" w:hint="eastAsia"/>
            </w:rPr>
            <w:t>☐</w:t>
          </w:r>
        </w:sdtContent>
      </w:sdt>
      <w:r w:rsidR="008E7FB6" w:rsidRPr="00A4214D">
        <w:t xml:space="preserve"> Annually update financial viability, demographic, manse and real property profiles</w:t>
      </w:r>
    </w:p>
    <w:p w14:paraId="6492333D" w14:textId="5DF0CC85" w:rsidR="008E7FB6" w:rsidRPr="00A4214D" w:rsidRDefault="00880B87" w:rsidP="00A03272">
      <w:pPr>
        <w:pStyle w:val="Check"/>
      </w:pPr>
      <w:sdt>
        <w:sdtPr>
          <w:rPr>
            <w:rFonts w:ascii="MS Gothic" w:eastAsia="MS Gothic" w:hAnsi="MS Gothic"/>
          </w:rPr>
          <w:id w:val="-48925536"/>
          <w14:checkbox>
            <w14:checked w14:val="0"/>
            <w14:checkedState w14:val="2612" w14:font="MS Gothic"/>
            <w14:uncheckedState w14:val="2610" w14:font="MS Gothic"/>
          </w14:checkbox>
        </w:sdtPr>
        <w:sdtEndPr/>
        <w:sdtContent>
          <w:r w:rsidR="008E7FB6" w:rsidRPr="00A4214D">
            <w:rPr>
              <w:rFonts w:ascii="MS Gothic" w:eastAsia="MS Gothic" w:hAnsi="MS Gothic"/>
            </w:rPr>
            <w:t>☐</w:t>
          </w:r>
        </w:sdtContent>
      </w:sdt>
      <w:r w:rsidR="008E7FB6" w:rsidRPr="00A4214D">
        <w:t xml:space="preserve"> Review and amend </w:t>
      </w:r>
      <w:r w:rsidR="008E7FB6" w:rsidRPr="002B7176">
        <w:t>Living Faith Story</w:t>
      </w:r>
      <w:r w:rsidR="008E7FB6" w:rsidRPr="00A4214D">
        <w:t xml:space="preserve"> </w:t>
      </w:r>
      <w:r w:rsidR="003F1583">
        <w:t xml:space="preserve">(if completed) </w:t>
      </w:r>
      <w:r w:rsidR="008E7FB6" w:rsidRPr="00A4214D">
        <w:t>to reflect any changes in ministry or vision</w:t>
      </w:r>
      <w:r w:rsidR="002B7176">
        <w:t xml:space="preserve"> </w:t>
      </w:r>
    </w:p>
    <w:p w14:paraId="4F3AD82F" w14:textId="4CA0A8F7" w:rsidR="00A03272" w:rsidRPr="00A03272" w:rsidRDefault="00880B87" w:rsidP="00A03272">
      <w:pPr>
        <w:pStyle w:val="ListParagraph"/>
        <w:numPr>
          <w:ilvl w:val="0"/>
          <w:numId w:val="2"/>
        </w:numPr>
        <w:spacing w:after="120"/>
        <w:ind w:left="794" w:hanging="397"/>
        <w:contextualSpacing w:val="0"/>
        <w:rPr>
          <w:sz w:val="24"/>
          <w:szCs w:val="24"/>
        </w:rPr>
      </w:pPr>
      <w:sdt>
        <w:sdtPr>
          <w:rPr>
            <w:rFonts w:ascii="MS Gothic" w:eastAsia="MS Gothic" w:hAnsi="MS Gothic"/>
            <w:sz w:val="24"/>
            <w:szCs w:val="24"/>
          </w:rPr>
          <w:id w:val="-1990011129"/>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Upload a copy of annual report</w:t>
      </w:r>
    </w:p>
    <w:p w14:paraId="72B296F3" w14:textId="47E1E162" w:rsidR="008E7FB6" w:rsidRPr="00C36011" w:rsidRDefault="008E7FB6" w:rsidP="00A03272">
      <w:pPr>
        <w:spacing w:before="240" w:after="120"/>
        <w:rPr>
          <w:b/>
          <w:sz w:val="24"/>
          <w:szCs w:val="24"/>
        </w:rPr>
      </w:pPr>
      <w:r w:rsidRPr="00C36011">
        <w:rPr>
          <w:b/>
          <w:sz w:val="24"/>
          <w:szCs w:val="24"/>
        </w:rPr>
        <w:t>Review and Update the Following:</w:t>
      </w:r>
    </w:p>
    <w:p w14:paraId="4855EDB9" w14:textId="50206BD1" w:rsidR="008E7FB6" w:rsidRPr="00C36011" w:rsidRDefault="008E7FB6" w:rsidP="00A03272">
      <w:pPr>
        <w:tabs>
          <w:tab w:val="left" w:pos="6103"/>
        </w:tabs>
        <w:spacing w:before="240" w:after="120" w:line="360" w:lineRule="auto"/>
        <w:rPr>
          <w:b/>
          <w:sz w:val="24"/>
          <w:szCs w:val="24"/>
        </w:rPr>
      </w:pPr>
      <w:r w:rsidRPr="00C36011">
        <w:rPr>
          <w:b/>
          <w:sz w:val="24"/>
          <w:szCs w:val="24"/>
        </w:rPr>
        <w:t>Policies Required by Law:</w:t>
      </w:r>
    </w:p>
    <w:p w14:paraId="0FF3B8AB" w14:textId="41FDB969" w:rsidR="008E7FB6" w:rsidRPr="00600345" w:rsidRDefault="00880B87" w:rsidP="00A03272">
      <w:pPr>
        <w:pStyle w:val="Check"/>
      </w:pPr>
      <w:sdt>
        <w:sdtPr>
          <w:rPr>
            <w:rFonts w:ascii="MS Gothic" w:eastAsia="MS Gothic" w:hAnsi="MS Gothic"/>
          </w:rPr>
          <w:id w:val="1554660809"/>
          <w14:checkbox>
            <w14:checked w14:val="0"/>
            <w14:checkedState w14:val="2612" w14:font="MS Gothic"/>
            <w14:uncheckedState w14:val="2610" w14:font="MS Gothic"/>
          </w14:checkbox>
        </w:sdtPr>
        <w:sdtEndPr/>
        <w:sdtContent>
          <w:r w:rsidR="00600345">
            <w:rPr>
              <w:rFonts w:ascii="MS Gothic" w:eastAsia="MS Gothic" w:hAnsi="MS Gothic" w:hint="eastAsia"/>
            </w:rPr>
            <w:t>☐</w:t>
          </w:r>
        </w:sdtContent>
      </w:sdt>
      <w:r w:rsidR="008E7FB6" w:rsidRPr="00A4214D">
        <w:t xml:space="preserve">  Privacy Policy;</w:t>
      </w:r>
      <w:r w:rsidR="00A0130C">
        <w:t xml:space="preserve"> </w:t>
      </w:r>
      <w:r w:rsidR="008E7FB6" w:rsidRPr="00A4214D">
        <w:t xml:space="preserve">Name of Privacy </w:t>
      </w:r>
      <w:r w:rsidR="008E7FB6" w:rsidRPr="00A03272">
        <w:t>Officer</w:t>
      </w:r>
      <w:r w:rsidR="008E7FB6" w:rsidRPr="00A4214D">
        <w:t>:</w:t>
      </w:r>
      <w:r w:rsidR="00A03272">
        <w:t xml:space="preserve">  </w:t>
      </w:r>
      <w:r w:rsidR="00A0130C" w:rsidRPr="00A03272">
        <w:rPr>
          <w:sz w:val="20"/>
          <w:szCs w:val="20"/>
        </w:rPr>
        <w:t>___________________________</w:t>
      </w:r>
      <w:r w:rsidR="00A03272">
        <w:rPr>
          <w:sz w:val="20"/>
          <w:szCs w:val="20"/>
        </w:rPr>
        <w:t>________________</w:t>
      </w:r>
    </w:p>
    <w:p w14:paraId="14003617" w14:textId="7F3EB40C" w:rsidR="008E7FB6" w:rsidRPr="00A4214D" w:rsidRDefault="00880B87" w:rsidP="00A03272">
      <w:pPr>
        <w:pStyle w:val="Check"/>
      </w:pPr>
      <w:sdt>
        <w:sdtPr>
          <w:rPr>
            <w:rFonts w:ascii="MS Gothic" w:eastAsia="MS Gothic" w:hAnsi="MS Gothic"/>
          </w:rPr>
          <w:id w:val="1282916437"/>
          <w14:checkbox>
            <w14:checked w14:val="0"/>
            <w14:checkedState w14:val="2612" w14:font="MS Gothic"/>
            <w14:uncheckedState w14:val="2610" w14:font="MS Gothic"/>
          </w14:checkbox>
        </w:sdtPr>
        <w:sdtEndPr/>
        <w:sdtContent>
          <w:r w:rsidR="00600345">
            <w:rPr>
              <w:rFonts w:ascii="MS Gothic" w:eastAsia="MS Gothic" w:hAnsi="MS Gothic" w:hint="eastAsia"/>
            </w:rPr>
            <w:t>☐</w:t>
          </w:r>
        </w:sdtContent>
      </w:sdt>
      <w:r w:rsidR="008E7FB6" w:rsidRPr="00A4214D">
        <w:t xml:space="preserve"> Copyright Policy; Date approved/revised</w:t>
      </w:r>
      <w:r w:rsidR="00A0130C">
        <w:t>:</w:t>
      </w:r>
      <w:r w:rsidR="00A03272">
        <w:t xml:space="preserve">  </w:t>
      </w:r>
      <w:r w:rsidR="00A03272">
        <w:rPr>
          <w:sz w:val="20"/>
          <w:szCs w:val="20"/>
        </w:rPr>
        <w:t>__________________________________________</w:t>
      </w:r>
    </w:p>
    <w:p w14:paraId="7507D0DF" w14:textId="47E4F931" w:rsidR="002C0FE2" w:rsidRPr="002C0FE2" w:rsidRDefault="00880B87" w:rsidP="002C0FE2">
      <w:pPr>
        <w:pStyle w:val="Check"/>
        <w:ind w:left="806" w:right="-43" w:hanging="403"/>
      </w:pPr>
      <w:sdt>
        <w:sdtPr>
          <w:rPr>
            <w:rFonts w:ascii="MS Gothic" w:eastAsia="MS Gothic" w:hAnsi="MS Gothic"/>
          </w:rPr>
          <w:id w:val="-380634339"/>
          <w14:checkbox>
            <w14:checked w14:val="0"/>
            <w14:checkedState w14:val="2612" w14:font="MS Gothic"/>
            <w14:uncheckedState w14:val="2610" w14:font="MS Gothic"/>
          </w14:checkbox>
        </w:sdtPr>
        <w:sdtEndPr/>
        <w:sdtContent>
          <w:r w:rsidR="008E7FB6" w:rsidRPr="00A4214D">
            <w:rPr>
              <w:rFonts w:ascii="MS Gothic" w:eastAsia="MS Gothic" w:hAnsi="MS Gothic" w:hint="eastAsia"/>
            </w:rPr>
            <w:t>☐</w:t>
          </w:r>
        </w:sdtContent>
      </w:sdt>
      <w:r w:rsidR="008E7FB6" w:rsidRPr="00A4214D">
        <w:t xml:space="preserve"> Copyright License Numbers (if </w:t>
      </w:r>
      <w:r w:rsidR="008E7FB6" w:rsidRPr="00A03272">
        <w:t>required</w:t>
      </w:r>
      <w:r w:rsidR="008E7FB6" w:rsidRPr="00A4214D">
        <w:t>)</w:t>
      </w:r>
      <w:r w:rsidR="00A03272">
        <w:t xml:space="preserve">:  </w:t>
      </w:r>
      <w:r w:rsidR="00A03272">
        <w:rPr>
          <w:sz w:val="20"/>
          <w:szCs w:val="20"/>
        </w:rPr>
        <w:t>___________________________________</w:t>
      </w:r>
      <w:r w:rsidR="002C0FE2">
        <w:rPr>
          <w:sz w:val="20"/>
          <w:szCs w:val="20"/>
        </w:rPr>
        <w:t>________</w:t>
      </w:r>
    </w:p>
    <w:p w14:paraId="7CCFA5B1" w14:textId="11C95D2A" w:rsidR="008E7FB6" w:rsidRPr="00C36011" w:rsidRDefault="002C0FE2" w:rsidP="002C0FE2">
      <w:pPr>
        <w:pStyle w:val="Check"/>
        <w:numPr>
          <w:ilvl w:val="0"/>
          <w:numId w:val="0"/>
        </w:numPr>
        <w:ind w:left="806" w:right="-43"/>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03272">
        <w:rPr>
          <w:sz w:val="20"/>
          <w:szCs w:val="20"/>
        </w:rPr>
        <w:t>___</w:t>
      </w:r>
      <w:r>
        <w:rPr>
          <w:sz w:val="20"/>
          <w:szCs w:val="20"/>
        </w:rPr>
        <w:t>____________________________________</w:t>
      </w:r>
      <w:r w:rsidR="00A03272">
        <w:rPr>
          <w:sz w:val="20"/>
          <w:szCs w:val="20"/>
        </w:rPr>
        <w:t>____</w:t>
      </w:r>
    </w:p>
    <w:p w14:paraId="6E3E0E00" w14:textId="3B15D675" w:rsidR="00A03272" w:rsidRPr="00A03272" w:rsidRDefault="00880B87" w:rsidP="00A03272">
      <w:pPr>
        <w:pStyle w:val="Check"/>
        <w:rPr>
          <w:sz w:val="20"/>
          <w:szCs w:val="20"/>
        </w:rPr>
      </w:pPr>
      <w:sdt>
        <w:sdtPr>
          <w:rPr>
            <w:rFonts w:ascii="MS Gothic" w:eastAsia="MS Gothic" w:hAnsi="MS Gothic"/>
          </w:rPr>
          <w:id w:val="-125937152"/>
          <w14:checkbox>
            <w14:checked w14:val="0"/>
            <w14:checkedState w14:val="2612" w14:font="MS Gothic"/>
            <w14:uncheckedState w14:val="2610" w14:font="MS Gothic"/>
          </w14:checkbox>
        </w:sdtPr>
        <w:sdtEndPr/>
        <w:sdtContent>
          <w:r w:rsidR="008E7FB6" w:rsidRPr="00A4214D">
            <w:rPr>
              <w:rFonts w:ascii="MS Gothic" w:eastAsia="MS Gothic" w:hAnsi="MS Gothic"/>
            </w:rPr>
            <w:t>☐</w:t>
          </w:r>
        </w:sdtContent>
      </w:sdt>
      <w:r w:rsidR="008E7FB6" w:rsidRPr="00A4214D">
        <w:t xml:space="preserve"> Copyright Reporting </w:t>
      </w:r>
      <w:r w:rsidR="008E7FB6" w:rsidRPr="00A03272">
        <w:t>Officer</w:t>
      </w:r>
      <w:r w:rsidR="008E7FB6" w:rsidRPr="00A4214D">
        <w:t>:</w:t>
      </w:r>
      <w:r w:rsidR="00A03272">
        <w:t xml:space="preserve">  </w:t>
      </w:r>
      <w:r w:rsidR="00A03272" w:rsidRPr="00A03272">
        <w:rPr>
          <w:sz w:val="20"/>
          <w:szCs w:val="20"/>
        </w:rPr>
        <w:t>_____________________________________________</w:t>
      </w:r>
      <w:r w:rsidR="00A03272">
        <w:rPr>
          <w:sz w:val="20"/>
          <w:szCs w:val="20"/>
        </w:rPr>
        <w:t>_________</w:t>
      </w:r>
    </w:p>
    <w:p w14:paraId="2519AFD0" w14:textId="54E435B7" w:rsidR="008E7FB6" w:rsidRPr="00C36011" w:rsidRDefault="008E7FB6" w:rsidP="00A03272">
      <w:pPr>
        <w:spacing w:before="240" w:after="120"/>
        <w:rPr>
          <w:b/>
          <w:sz w:val="24"/>
          <w:szCs w:val="24"/>
        </w:rPr>
      </w:pPr>
      <w:r w:rsidRPr="00C36011">
        <w:rPr>
          <w:b/>
          <w:sz w:val="24"/>
          <w:szCs w:val="24"/>
        </w:rPr>
        <w:t>Additional Checkpoints</w:t>
      </w:r>
      <w:r w:rsidR="003F1583">
        <w:rPr>
          <w:b/>
          <w:sz w:val="24"/>
          <w:szCs w:val="24"/>
        </w:rPr>
        <w:t>:</w:t>
      </w:r>
      <w:r w:rsidRPr="00C36011">
        <w:rPr>
          <w:b/>
          <w:sz w:val="24"/>
          <w:szCs w:val="24"/>
        </w:rPr>
        <w:t xml:space="preserve"> </w:t>
      </w:r>
    </w:p>
    <w:p w14:paraId="657A8930" w14:textId="6D0959F2" w:rsidR="008E7FB6" w:rsidRPr="00A4214D" w:rsidRDefault="00880B87" w:rsidP="00A03272">
      <w:pPr>
        <w:pStyle w:val="Check"/>
      </w:pPr>
      <w:sdt>
        <w:sdtPr>
          <w:rPr>
            <w:rFonts w:ascii="MS Gothic" w:eastAsia="MS Gothic" w:hAnsi="MS Gothic"/>
          </w:rPr>
          <w:id w:val="-924262840"/>
          <w14:checkbox>
            <w14:checked w14:val="0"/>
            <w14:checkedState w14:val="2612" w14:font="MS Gothic"/>
            <w14:uncheckedState w14:val="2610" w14:font="MS Gothic"/>
          </w14:checkbox>
        </w:sdtPr>
        <w:sdtEndPr/>
        <w:sdtContent>
          <w:r w:rsidR="008E7FB6" w:rsidRPr="00A4214D">
            <w:rPr>
              <w:rFonts w:ascii="MS Gothic" w:eastAsia="MS Gothic" w:hAnsi="MS Gothic" w:hint="eastAsia"/>
            </w:rPr>
            <w:t>☐</w:t>
          </w:r>
        </w:sdtContent>
      </w:sdt>
      <w:r w:rsidR="008E7FB6" w:rsidRPr="00A4214D">
        <w:t xml:space="preserve"> Employment and contractor status is </w:t>
      </w:r>
      <w:r w:rsidR="008E7FB6" w:rsidRPr="00A03272">
        <w:t>properly</w:t>
      </w:r>
      <w:r w:rsidR="008E7FB6" w:rsidRPr="00A4214D">
        <w:t xml:space="preserve"> differentiated and administered according to </w:t>
      </w:r>
      <w:r w:rsidR="00C95386">
        <w:t>Canada Revenue Agency</w:t>
      </w:r>
      <w:r w:rsidR="008E7FB6" w:rsidRPr="00A4214D">
        <w:t xml:space="preserve"> guidelines</w:t>
      </w:r>
    </w:p>
    <w:p w14:paraId="28EDF358" w14:textId="50C4B1FE" w:rsidR="008E7FB6" w:rsidRPr="00A4214D" w:rsidRDefault="00880B87" w:rsidP="00A03272">
      <w:pPr>
        <w:pStyle w:val="Check"/>
      </w:pPr>
      <w:sdt>
        <w:sdtPr>
          <w:rPr>
            <w:rFonts w:ascii="MS Gothic" w:eastAsia="MS Gothic" w:hAnsi="MS Gothic"/>
          </w:rPr>
          <w:id w:val="-432678587"/>
          <w14:checkbox>
            <w14:checked w14:val="0"/>
            <w14:checkedState w14:val="2612" w14:font="MS Gothic"/>
            <w14:uncheckedState w14:val="2610" w14:font="MS Gothic"/>
          </w14:checkbox>
        </w:sdtPr>
        <w:sdtEndPr/>
        <w:sdtContent>
          <w:r w:rsidR="008E7FB6" w:rsidRPr="00A4214D">
            <w:rPr>
              <w:rFonts w:ascii="MS Gothic" w:eastAsia="MS Gothic" w:hAnsi="MS Gothic" w:hint="eastAsia"/>
            </w:rPr>
            <w:t>☐</w:t>
          </w:r>
        </w:sdtContent>
      </w:sdt>
      <w:r w:rsidR="008E7FB6" w:rsidRPr="00A4214D">
        <w:t xml:space="preserve"> T4’s and T4A’s are issued as per </w:t>
      </w:r>
      <w:r w:rsidR="00AA758A">
        <w:t>Canada Revenue Agency</w:t>
      </w:r>
      <w:r w:rsidR="008E7FB6" w:rsidRPr="00A4214D">
        <w:t xml:space="preserve"> guidelines</w:t>
      </w:r>
    </w:p>
    <w:p w14:paraId="4B9D48F1" w14:textId="77777777" w:rsidR="008E7FB6" w:rsidRPr="00A4214D" w:rsidRDefault="00880B87" w:rsidP="00A03272">
      <w:pPr>
        <w:pStyle w:val="Check"/>
      </w:pPr>
      <w:sdt>
        <w:sdtPr>
          <w:rPr>
            <w:rFonts w:ascii="MS Gothic" w:eastAsia="MS Gothic" w:hAnsi="MS Gothic"/>
          </w:rPr>
          <w:id w:val="-1623613995"/>
          <w14:checkbox>
            <w14:checked w14:val="0"/>
            <w14:checkedState w14:val="2612" w14:font="MS Gothic"/>
            <w14:uncheckedState w14:val="2610" w14:font="MS Gothic"/>
          </w14:checkbox>
        </w:sdtPr>
        <w:sdtEndPr/>
        <w:sdtContent>
          <w:r w:rsidR="008E7FB6" w:rsidRPr="00A4214D">
            <w:rPr>
              <w:rFonts w:ascii="MS Gothic" w:eastAsia="MS Gothic" w:hAnsi="MS Gothic" w:hint="eastAsia"/>
            </w:rPr>
            <w:t>☐</w:t>
          </w:r>
        </w:sdtContent>
      </w:sdt>
      <w:r w:rsidR="008E7FB6" w:rsidRPr="00A4214D">
        <w:t xml:space="preserve"> Charitable Status Returns are filed annually</w:t>
      </w:r>
    </w:p>
    <w:p w14:paraId="6C041473" w14:textId="1BAA2F1B" w:rsidR="008E7FB6" w:rsidRPr="00A4214D" w:rsidRDefault="00880B87" w:rsidP="00A03272">
      <w:pPr>
        <w:pStyle w:val="Check"/>
      </w:pPr>
      <w:sdt>
        <w:sdtPr>
          <w:rPr>
            <w:rFonts w:ascii="MS Gothic" w:eastAsia="MS Gothic" w:hAnsi="MS Gothic"/>
          </w:rPr>
          <w:id w:val="1194570537"/>
          <w14:checkbox>
            <w14:checked w14:val="0"/>
            <w14:checkedState w14:val="2612" w14:font="MS Gothic"/>
            <w14:uncheckedState w14:val="2610" w14:font="MS Gothic"/>
          </w14:checkbox>
        </w:sdtPr>
        <w:sdtEndPr/>
        <w:sdtContent>
          <w:r w:rsidR="008E7FB6" w:rsidRPr="00A4214D">
            <w:rPr>
              <w:rFonts w:ascii="MS Gothic" w:eastAsia="MS Gothic" w:hAnsi="MS Gothic" w:hint="eastAsia"/>
            </w:rPr>
            <w:t>☐</w:t>
          </w:r>
        </w:sdtContent>
      </w:sdt>
      <w:r w:rsidR="008E7FB6" w:rsidRPr="00A4214D">
        <w:t xml:space="preserve"> </w:t>
      </w:r>
      <w:r w:rsidR="00651153">
        <w:t>Marriage</w:t>
      </w:r>
      <w:r w:rsidR="00651153" w:rsidRPr="00A4214D">
        <w:t xml:space="preserve"> </w:t>
      </w:r>
      <w:r w:rsidR="008E7FB6" w:rsidRPr="00A4214D">
        <w:t>records are complete and sufficient, including marriage license number</w:t>
      </w:r>
    </w:p>
    <w:p w14:paraId="2BB1A25B" w14:textId="580B57F1" w:rsidR="008E7FB6" w:rsidRPr="003F1583" w:rsidRDefault="00880B87" w:rsidP="00A03272">
      <w:pPr>
        <w:pStyle w:val="Check"/>
      </w:pPr>
      <w:sdt>
        <w:sdtPr>
          <w:rPr>
            <w:rFonts w:ascii="MS Gothic" w:eastAsia="MS Gothic" w:hAnsi="MS Gothic"/>
          </w:rPr>
          <w:id w:val="-1782556599"/>
          <w14:checkbox>
            <w14:checked w14:val="0"/>
            <w14:checkedState w14:val="2612" w14:font="MS Gothic"/>
            <w14:uncheckedState w14:val="2610" w14:font="MS Gothic"/>
          </w14:checkbox>
        </w:sdtPr>
        <w:sdtEndPr/>
        <w:sdtContent>
          <w:r w:rsidR="00564F93" w:rsidRPr="00A4214D">
            <w:rPr>
              <w:rFonts w:ascii="MS Gothic" w:eastAsia="MS Gothic" w:hAnsi="MS Gothic" w:hint="eastAsia"/>
            </w:rPr>
            <w:t>☐</w:t>
          </w:r>
        </w:sdtContent>
      </w:sdt>
      <w:r w:rsidR="008E7FB6" w:rsidRPr="00A4214D">
        <w:t xml:space="preserve"> Rental Policy:  All fees (weddings, funerals, rentals, other </w:t>
      </w:r>
      <w:r w:rsidR="008E7FB6" w:rsidRPr="00A03272">
        <w:t>services</w:t>
      </w:r>
      <w:r w:rsidR="008E7FB6" w:rsidRPr="00A4214D">
        <w:t>) are the same amount for members and non-members as per Canada Revenue Agency rules.</w:t>
      </w:r>
    </w:p>
    <w:p w14:paraId="58AE3B06" w14:textId="77777777" w:rsidR="008E7FB6" w:rsidRPr="00C36011" w:rsidRDefault="008E7FB6" w:rsidP="00A03272">
      <w:pPr>
        <w:spacing w:before="240" w:after="120"/>
        <w:rPr>
          <w:b/>
          <w:sz w:val="24"/>
          <w:szCs w:val="24"/>
        </w:rPr>
      </w:pPr>
      <w:r w:rsidRPr="00C36011">
        <w:rPr>
          <w:b/>
          <w:sz w:val="24"/>
          <w:szCs w:val="24"/>
        </w:rPr>
        <w:t>United Church of Canada Polity:</w:t>
      </w:r>
    </w:p>
    <w:p w14:paraId="2F1B3756" w14:textId="77777777" w:rsidR="008E7FB6" w:rsidRPr="00A4214D" w:rsidRDefault="00880B87" w:rsidP="00A03272">
      <w:pPr>
        <w:pStyle w:val="Check"/>
      </w:pPr>
      <w:sdt>
        <w:sdtPr>
          <w:rPr>
            <w:rFonts w:ascii="MS Gothic" w:eastAsia="MS Gothic" w:hAnsi="MS Gothic"/>
          </w:rPr>
          <w:id w:val="-2100469643"/>
          <w14:checkbox>
            <w14:checked w14:val="0"/>
            <w14:checkedState w14:val="2612" w14:font="MS Gothic"/>
            <w14:uncheckedState w14:val="2610" w14:font="MS Gothic"/>
          </w14:checkbox>
        </w:sdtPr>
        <w:sdtEndPr/>
        <w:sdtContent>
          <w:r w:rsidR="008E7FB6" w:rsidRPr="00A4214D">
            <w:rPr>
              <w:rFonts w:ascii="MS Gothic" w:eastAsia="MS Gothic" w:hAnsi="MS Gothic" w:hint="eastAsia"/>
            </w:rPr>
            <w:t>☐</w:t>
          </w:r>
        </w:sdtContent>
      </w:sdt>
      <w:r w:rsidR="008E7FB6" w:rsidRPr="00A4214D">
        <w:t xml:space="preserve"> The Community of Faith meets at least annually </w:t>
      </w:r>
    </w:p>
    <w:p w14:paraId="4226B622" w14:textId="769F915A" w:rsidR="008E7FB6" w:rsidRPr="00A4214D" w:rsidRDefault="00880B87" w:rsidP="00A03272">
      <w:pPr>
        <w:pStyle w:val="Check"/>
      </w:pPr>
      <w:sdt>
        <w:sdtPr>
          <w:rPr>
            <w:rFonts w:ascii="MS Gothic" w:eastAsia="MS Gothic" w:hAnsi="MS Gothic"/>
          </w:rPr>
          <w:id w:val="-1276330389"/>
          <w14:checkbox>
            <w14:checked w14:val="0"/>
            <w14:checkedState w14:val="2612" w14:font="MS Gothic"/>
            <w14:uncheckedState w14:val="2610" w14:font="MS Gothic"/>
          </w14:checkbox>
        </w:sdtPr>
        <w:sdtEndPr/>
        <w:sdtContent>
          <w:r w:rsidR="008E7FB6" w:rsidRPr="00A4214D">
            <w:rPr>
              <w:rFonts w:ascii="MS Gothic" w:eastAsia="MS Gothic" w:hAnsi="MS Gothic" w:hint="eastAsia"/>
            </w:rPr>
            <w:t>☐</w:t>
          </w:r>
        </w:sdtContent>
      </w:sdt>
      <w:r w:rsidR="008E7FB6" w:rsidRPr="00A4214D">
        <w:t xml:space="preserve"> The Annual Report is published each year</w:t>
      </w:r>
      <w:r w:rsidR="00600345">
        <w:t>,</w:t>
      </w:r>
      <w:r w:rsidR="008E7FB6" w:rsidRPr="00A4214D">
        <w:t xml:space="preserve"> uploaded to </w:t>
      </w:r>
      <w:proofErr w:type="spellStart"/>
      <w:r w:rsidR="008E7FB6" w:rsidRPr="00A4214D">
        <w:t>ChurchHub</w:t>
      </w:r>
      <w:proofErr w:type="spellEnd"/>
      <w:r w:rsidR="00BA5290">
        <w:t xml:space="preserve"> and submitted </w:t>
      </w:r>
      <w:r w:rsidR="00DF1E32">
        <w:t xml:space="preserve">electronically </w:t>
      </w:r>
      <w:r w:rsidR="00BA5290">
        <w:t>to the Regional Council</w:t>
      </w:r>
    </w:p>
    <w:p w14:paraId="622612A9" w14:textId="77777777" w:rsidR="008E7FB6" w:rsidRPr="00A4214D" w:rsidRDefault="00880B87" w:rsidP="00A03272">
      <w:pPr>
        <w:pStyle w:val="Check"/>
      </w:pPr>
      <w:sdt>
        <w:sdtPr>
          <w:rPr>
            <w:rFonts w:ascii="MS Gothic" w:eastAsia="MS Gothic" w:hAnsi="MS Gothic"/>
          </w:rPr>
          <w:id w:val="1716006972"/>
          <w14:checkbox>
            <w14:checked w14:val="0"/>
            <w14:checkedState w14:val="2612" w14:font="MS Gothic"/>
            <w14:uncheckedState w14:val="2610" w14:font="MS Gothic"/>
          </w14:checkbox>
        </w:sdtPr>
        <w:sdtEndPr/>
        <w:sdtContent>
          <w:r w:rsidR="008E7FB6" w:rsidRPr="00A4214D">
            <w:rPr>
              <w:rFonts w:ascii="MS Gothic" w:eastAsia="MS Gothic" w:hAnsi="MS Gothic" w:hint="eastAsia"/>
            </w:rPr>
            <w:t>☐</w:t>
          </w:r>
        </w:sdtContent>
      </w:sdt>
      <w:r w:rsidR="008E7FB6" w:rsidRPr="00A4214D">
        <w:t xml:space="preserve"> The Governing Body for the Community of Faith meets at </w:t>
      </w:r>
      <w:r w:rsidR="008E7FB6" w:rsidRPr="00A03272">
        <w:t>least</w:t>
      </w:r>
      <w:r w:rsidR="008E7FB6" w:rsidRPr="00A4214D">
        <w:t xml:space="preserve"> quarterly</w:t>
      </w:r>
    </w:p>
    <w:p w14:paraId="69A6D534" w14:textId="288496EF" w:rsidR="008E7FB6" w:rsidRDefault="00880B87" w:rsidP="00A03272">
      <w:pPr>
        <w:pStyle w:val="Check"/>
      </w:pPr>
      <w:sdt>
        <w:sdtPr>
          <w:rPr>
            <w:rFonts w:ascii="MS Gothic" w:eastAsia="MS Gothic" w:hAnsi="MS Gothic"/>
          </w:rPr>
          <w:id w:val="-1136563022"/>
          <w14:checkbox>
            <w14:checked w14:val="0"/>
            <w14:checkedState w14:val="2612" w14:font="MS Gothic"/>
            <w14:uncheckedState w14:val="2610" w14:font="MS Gothic"/>
          </w14:checkbox>
        </w:sdtPr>
        <w:sdtEndPr/>
        <w:sdtContent>
          <w:r w:rsidR="008E7FB6" w:rsidRPr="00A4214D">
            <w:rPr>
              <w:rFonts w:ascii="MS Gothic" w:eastAsia="MS Gothic" w:hAnsi="MS Gothic" w:hint="eastAsia"/>
            </w:rPr>
            <w:t>☐</w:t>
          </w:r>
        </w:sdtContent>
      </w:sdt>
      <w:r w:rsidR="008E7FB6" w:rsidRPr="00A4214D">
        <w:t xml:space="preserve"> If the Governing Body is different than the models described in </w:t>
      </w:r>
      <w:r w:rsidR="00BA5290" w:rsidRPr="00BA5290">
        <w:rPr>
          <w:i/>
        </w:rPr>
        <w:t xml:space="preserve">The </w:t>
      </w:r>
      <w:r w:rsidR="008E7FB6" w:rsidRPr="00BA5290">
        <w:rPr>
          <w:i/>
        </w:rPr>
        <w:t>Manual</w:t>
      </w:r>
      <w:r w:rsidR="00BA5290">
        <w:rPr>
          <w:i/>
        </w:rPr>
        <w:t>,</w:t>
      </w:r>
      <w:r w:rsidR="008E7FB6" w:rsidRPr="00BA5290">
        <w:rPr>
          <w:i/>
        </w:rPr>
        <w:t xml:space="preserve"> 20</w:t>
      </w:r>
      <w:r w:rsidR="00BA5290" w:rsidRPr="00BA5290">
        <w:rPr>
          <w:i/>
        </w:rPr>
        <w:t>2</w:t>
      </w:r>
      <w:r w:rsidR="00600345">
        <w:rPr>
          <w:i/>
        </w:rPr>
        <w:t>2</w:t>
      </w:r>
      <w:r w:rsidR="008E7FB6" w:rsidRPr="00A4214D">
        <w:t>, it has been reviewed and approved by the Region</w:t>
      </w:r>
      <w:r w:rsidR="00BA5290">
        <w:t>al Council (or former Presbytery)</w:t>
      </w:r>
    </w:p>
    <w:p w14:paraId="1E5798AF" w14:textId="1EAE0EBB" w:rsidR="003F1583" w:rsidRDefault="00880B87" w:rsidP="00A03272">
      <w:pPr>
        <w:pStyle w:val="Check"/>
      </w:pPr>
      <w:sdt>
        <w:sdtPr>
          <w:rPr>
            <w:rFonts w:ascii="MS Gothic" w:eastAsia="MS Gothic" w:hAnsi="MS Gothic"/>
          </w:rPr>
          <w:id w:val="1989660440"/>
          <w:placeholder>
            <w:docPart w:val="DF36DD2DB0AD4E629C14FF2ADD94A70A"/>
          </w:placeholder>
          <w14:checkbox>
            <w14:checked w14:val="0"/>
            <w14:checkedState w14:val="2612" w14:font="MS Gothic"/>
            <w14:uncheckedState w14:val="2610" w14:font="MS Gothic"/>
          </w14:checkbox>
        </w:sdtPr>
        <w:sdtEndPr/>
        <w:sdtContent>
          <w:r w:rsidR="003F1583" w:rsidRPr="005D5F3D">
            <w:rPr>
              <w:rFonts w:ascii="MS Gothic" w:eastAsia="MS Gothic" w:hAnsi="MS Gothic"/>
            </w:rPr>
            <w:t>☐</w:t>
          </w:r>
        </w:sdtContent>
      </w:sdt>
      <w:r w:rsidR="003F1583" w:rsidRPr="005D5F3D">
        <w:t xml:space="preserve"> A copy of the Workplace </w:t>
      </w:r>
      <w:r w:rsidR="003F1583">
        <w:t xml:space="preserve">Discrimination, </w:t>
      </w:r>
      <w:r w:rsidR="003F1583" w:rsidRPr="005D5F3D">
        <w:t>Harassment</w:t>
      </w:r>
      <w:r w:rsidR="003F1583">
        <w:t xml:space="preserve">, and </w:t>
      </w:r>
      <w:r w:rsidR="003F1583" w:rsidRPr="00A03272">
        <w:t>Violence</w:t>
      </w:r>
      <w:r w:rsidR="003F1583">
        <w:t xml:space="preserve"> Prevention and Response</w:t>
      </w:r>
      <w:r w:rsidR="003F1583" w:rsidRPr="005D5F3D">
        <w:t xml:space="preserve"> Policy is </w:t>
      </w:r>
      <w:r w:rsidR="003F1583">
        <w:t>displayed publicly</w:t>
      </w:r>
    </w:p>
    <w:p w14:paraId="49065123" w14:textId="532EF537" w:rsidR="00770500" w:rsidRPr="00A03272" w:rsidRDefault="00880B87" w:rsidP="00A03272">
      <w:pPr>
        <w:pStyle w:val="Check"/>
      </w:pPr>
      <w:sdt>
        <w:sdtPr>
          <w:rPr>
            <w:rFonts w:ascii="MS Gothic" w:eastAsia="MS Gothic" w:hAnsi="MS Gothic"/>
          </w:rPr>
          <w:id w:val="753868070"/>
          <w:placeholder>
            <w:docPart w:val="9F4C0B5103F44E5A86CC634F105A1DBF"/>
          </w:placeholder>
          <w14:checkbox>
            <w14:checked w14:val="0"/>
            <w14:checkedState w14:val="2612" w14:font="MS Gothic"/>
            <w14:uncheckedState w14:val="2610" w14:font="MS Gothic"/>
          </w14:checkbox>
        </w:sdtPr>
        <w:sdtEndPr/>
        <w:sdtContent>
          <w:r w:rsidR="003F1583" w:rsidRPr="005D5F3D">
            <w:rPr>
              <w:rFonts w:ascii="MS Gothic" w:eastAsia="MS Gothic" w:hAnsi="MS Gothic"/>
            </w:rPr>
            <w:t>☐</w:t>
          </w:r>
        </w:sdtContent>
      </w:sdt>
      <w:r w:rsidR="003F1583" w:rsidRPr="005D5F3D">
        <w:t xml:space="preserve"> A copy of the </w:t>
      </w:r>
      <w:r w:rsidR="003F1583">
        <w:t xml:space="preserve">Sexual Misconduct Prevention and </w:t>
      </w:r>
      <w:r w:rsidR="003F1583" w:rsidRPr="00A03272">
        <w:t>Response</w:t>
      </w:r>
      <w:r w:rsidR="003F1583" w:rsidRPr="005D5F3D">
        <w:t xml:space="preserve"> Policy is</w:t>
      </w:r>
      <w:r w:rsidR="003F1583">
        <w:t xml:space="preserve"> displayed publicly</w:t>
      </w:r>
    </w:p>
    <w:p w14:paraId="234700E1" w14:textId="75A4A978" w:rsidR="008E7FB6" w:rsidRPr="00C36011" w:rsidRDefault="008E7FB6" w:rsidP="002C0FE2">
      <w:pPr>
        <w:pStyle w:val="ListParagraph"/>
        <w:spacing w:before="240" w:after="120"/>
        <w:ind w:left="0"/>
        <w:contextualSpacing w:val="0"/>
        <w:rPr>
          <w:b/>
          <w:sz w:val="24"/>
          <w:szCs w:val="24"/>
        </w:rPr>
      </w:pPr>
      <w:r w:rsidRPr="00C36011">
        <w:rPr>
          <w:b/>
          <w:sz w:val="24"/>
          <w:szCs w:val="24"/>
        </w:rPr>
        <w:lastRenderedPageBreak/>
        <w:t>Ministry:</w:t>
      </w:r>
    </w:p>
    <w:p w14:paraId="75F98E47" w14:textId="5B162721" w:rsidR="008E7FB6" w:rsidRPr="002B7176" w:rsidRDefault="00880B87" w:rsidP="00A03272">
      <w:pPr>
        <w:pStyle w:val="Check"/>
      </w:pPr>
      <w:sdt>
        <w:sdtPr>
          <w:rPr>
            <w:rFonts w:ascii="MS Gothic" w:eastAsia="MS Gothic" w:hAnsi="MS Gothic"/>
          </w:rPr>
          <w:id w:val="460004048"/>
          <w14:checkbox>
            <w14:checked w14:val="0"/>
            <w14:checkedState w14:val="2612" w14:font="MS Gothic"/>
            <w14:uncheckedState w14:val="2610" w14:font="MS Gothic"/>
          </w14:checkbox>
        </w:sdtPr>
        <w:sdtEndPr/>
        <w:sdtContent>
          <w:r w:rsidR="00A4214D" w:rsidRPr="002B7176">
            <w:rPr>
              <w:rFonts w:ascii="MS Gothic" w:eastAsia="MS Gothic" w:hAnsi="MS Gothic" w:hint="eastAsia"/>
            </w:rPr>
            <w:t>☐</w:t>
          </w:r>
        </w:sdtContent>
      </w:sdt>
      <w:r w:rsidR="008E7FB6" w:rsidRPr="002B7176">
        <w:t xml:space="preserve"> The </w:t>
      </w:r>
      <w:r w:rsidR="0038371C" w:rsidRPr="002B7176">
        <w:t>Covenant is</w:t>
      </w:r>
      <w:r w:rsidR="008E7FB6" w:rsidRPr="002B7176">
        <w:t xml:space="preserve"> reviewed and </w:t>
      </w:r>
      <w:r w:rsidR="0038371C" w:rsidRPr="002B7176">
        <w:t xml:space="preserve">edited as required </w:t>
      </w:r>
      <w:r w:rsidR="008E7FB6" w:rsidRPr="002B7176">
        <w:t>annually</w:t>
      </w:r>
      <w:r w:rsidR="002B7176">
        <w:t xml:space="preserve"> with changes submitted to the Regional Council </w:t>
      </w:r>
    </w:p>
    <w:p w14:paraId="01D43222" w14:textId="0EF2001C" w:rsidR="008E7FB6" w:rsidRPr="00A4214D" w:rsidRDefault="00880B87" w:rsidP="00A03272">
      <w:pPr>
        <w:pStyle w:val="Check"/>
      </w:pPr>
      <w:sdt>
        <w:sdtPr>
          <w:rPr>
            <w:rFonts w:ascii="MS Gothic" w:eastAsia="MS Gothic" w:hAnsi="MS Gothic"/>
          </w:rPr>
          <w:id w:val="-46080764"/>
          <w14:checkbox>
            <w14:checked w14:val="0"/>
            <w14:checkedState w14:val="2612" w14:font="MS Gothic"/>
            <w14:uncheckedState w14:val="2610" w14:font="MS Gothic"/>
          </w14:checkbox>
        </w:sdtPr>
        <w:sdtEndPr/>
        <w:sdtContent>
          <w:r w:rsidR="008E7FB6" w:rsidRPr="00A4214D">
            <w:rPr>
              <w:rFonts w:ascii="MS Gothic" w:eastAsia="MS Gothic" w:hAnsi="MS Gothic" w:hint="eastAsia"/>
            </w:rPr>
            <w:t>☐</w:t>
          </w:r>
        </w:sdtContent>
      </w:sdt>
      <w:r w:rsidR="008E7FB6" w:rsidRPr="00A4214D">
        <w:t xml:space="preserve"> Participates in the life and work of the Regional Council and the wider church</w:t>
      </w:r>
    </w:p>
    <w:p w14:paraId="4493EB0A" w14:textId="03FB4562" w:rsidR="008E7FB6" w:rsidRPr="00600345" w:rsidRDefault="00880B87" w:rsidP="00A03272">
      <w:pPr>
        <w:pStyle w:val="Check"/>
      </w:pPr>
      <w:sdt>
        <w:sdtPr>
          <w:rPr>
            <w:rFonts w:ascii="MS Gothic" w:eastAsia="MS Gothic" w:hAnsi="MS Gothic"/>
          </w:rPr>
          <w:id w:val="1563908428"/>
          <w14:checkbox>
            <w14:checked w14:val="0"/>
            <w14:checkedState w14:val="2612" w14:font="MS Gothic"/>
            <w14:uncheckedState w14:val="2610" w14:font="MS Gothic"/>
          </w14:checkbox>
        </w:sdtPr>
        <w:sdtEndPr/>
        <w:sdtContent>
          <w:r w:rsidR="008E7FB6" w:rsidRPr="00A4214D">
            <w:rPr>
              <w:rFonts w:ascii="MS Gothic" w:eastAsia="MS Gothic" w:hAnsi="MS Gothic" w:hint="eastAsia"/>
            </w:rPr>
            <w:t>☐</w:t>
          </w:r>
        </w:sdtContent>
      </w:sdt>
      <w:r w:rsidR="008E7FB6" w:rsidRPr="00A4214D">
        <w:t xml:space="preserve"> Creates, reviews and updates policies regarding requests </w:t>
      </w:r>
      <w:r w:rsidR="008E7FB6" w:rsidRPr="00A03272">
        <w:t>for</w:t>
      </w:r>
      <w:r w:rsidR="008E7FB6" w:rsidRPr="00A4214D">
        <w:t xml:space="preserve"> weddings, funerals, </w:t>
      </w:r>
      <w:r w:rsidR="008E7FB6" w:rsidRPr="00600345">
        <w:t>baptisms</w:t>
      </w:r>
      <w:r w:rsidR="00A4214D" w:rsidRPr="00600345">
        <w:t>,</w:t>
      </w:r>
      <w:r w:rsidR="008E7FB6" w:rsidRPr="00600345">
        <w:t xml:space="preserve"> and membership in keeping with </w:t>
      </w:r>
      <w:r w:rsidR="00BA5290" w:rsidRPr="00600345">
        <w:rPr>
          <w:i/>
        </w:rPr>
        <w:t>T</w:t>
      </w:r>
      <w:r w:rsidR="008E7FB6" w:rsidRPr="00600345">
        <w:rPr>
          <w:i/>
        </w:rPr>
        <w:t>he Manual</w:t>
      </w:r>
      <w:r w:rsidR="00BA5290" w:rsidRPr="00600345">
        <w:rPr>
          <w:i/>
        </w:rPr>
        <w:t>, 202</w:t>
      </w:r>
      <w:r w:rsidR="003F1583">
        <w:rPr>
          <w:i/>
        </w:rPr>
        <w:t>2</w:t>
      </w:r>
    </w:p>
    <w:bookmarkStart w:id="0" w:name="_Hlk93514510"/>
    <w:p w14:paraId="664F4955" w14:textId="12D18A2D" w:rsidR="00600345" w:rsidRPr="00600345" w:rsidRDefault="00880B87" w:rsidP="00A03272">
      <w:pPr>
        <w:pStyle w:val="Check"/>
      </w:pPr>
      <w:sdt>
        <w:sdtPr>
          <w:rPr>
            <w:rFonts w:ascii="MS Gothic" w:eastAsia="MS Gothic" w:hAnsi="MS Gothic"/>
          </w:rPr>
          <w:id w:val="120043134"/>
          <w14:checkbox>
            <w14:checked w14:val="0"/>
            <w14:checkedState w14:val="2612" w14:font="MS Gothic"/>
            <w14:uncheckedState w14:val="2610" w14:font="MS Gothic"/>
          </w14:checkbox>
        </w:sdtPr>
        <w:sdtEndPr/>
        <w:sdtContent>
          <w:r w:rsidR="00600345" w:rsidRPr="00600345">
            <w:rPr>
              <w:rFonts w:ascii="MS Gothic" w:eastAsia="MS Gothic" w:hAnsi="MS Gothic" w:hint="eastAsia"/>
            </w:rPr>
            <w:t>☐</w:t>
          </w:r>
        </w:sdtContent>
      </w:sdt>
      <w:bookmarkEnd w:id="0"/>
      <w:r w:rsidR="008E7FB6" w:rsidRPr="00600345">
        <w:t xml:space="preserve"> Considered forming a cluster with neighbouring United </w:t>
      </w:r>
      <w:r w:rsidR="008E7FB6" w:rsidRPr="00A03272">
        <w:t>Church</w:t>
      </w:r>
      <w:r w:rsidR="008E7FB6" w:rsidRPr="00600345">
        <w:t xml:space="preserve"> communities of faith</w:t>
      </w:r>
    </w:p>
    <w:p w14:paraId="683C9827" w14:textId="3638A225" w:rsidR="00600345" w:rsidRPr="00600345" w:rsidRDefault="00880B87" w:rsidP="00A03272">
      <w:pPr>
        <w:pStyle w:val="Check"/>
      </w:pPr>
      <w:sdt>
        <w:sdtPr>
          <w:rPr>
            <w:rFonts w:ascii="MS Gothic" w:eastAsia="MS Gothic" w:hAnsi="MS Gothic"/>
          </w:rPr>
          <w:id w:val="134455949"/>
          <w14:checkbox>
            <w14:checked w14:val="0"/>
            <w14:checkedState w14:val="2612" w14:font="MS Gothic"/>
            <w14:uncheckedState w14:val="2610" w14:font="MS Gothic"/>
          </w14:checkbox>
        </w:sdtPr>
        <w:sdtEndPr/>
        <w:sdtContent>
          <w:r w:rsidR="00600345" w:rsidRPr="00600345">
            <w:rPr>
              <w:rFonts w:ascii="MS Gothic" w:eastAsia="MS Gothic" w:hAnsi="MS Gothic" w:hint="eastAsia"/>
            </w:rPr>
            <w:t>☐</w:t>
          </w:r>
        </w:sdtContent>
      </w:sdt>
      <w:r w:rsidR="00600345" w:rsidRPr="00600345">
        <w:t xml:space="preserve"> </w:t>
      </w:r>
      <w:r w:rsidR="001638BB" w:rsidRPr="00600345">
        <w:t xml:space="preserve">Considered beginning the Affirming process/ are in the </w:t>
      </w:r>
      <w:r w:rsidR="001638BB" w:rsidRPr="00A03272">
        <w:t>process</w:t>
      </w:r>
      <w:r w:rsidR="001638BB" w:rsidRPr="00600345">
        <w:t>/ are Affirming and continuing to actively work on living that out</w:t>
      </w:r>
    </w:p>
    <w:p w14:paraId="230F3C78" w14:textId="613DB7BB" w:rsidR="001638BB" w:rsidRPr="00600345" w:rsidRDefault="00880B87" w:rsidP="00A03272">
      <w:pPr>
        <w:pStyle w:val="Check"/>
      </w:pPr>
      <w:sdt>
        <w:sdtPr>
          <w:rPr>
            <w:rFonts w:ascii="MS Gothic" w:eastAsia="MS Gothic" w:hAnsi="MS Gothic"/>
          </w:rPr>
          <w:id w:val="1351300369"/>
          <w14:checkbox>
            <w14:checked w14:val="0"/>
            <w14:checkedState w14:val="2612" w14:font="MS Gothic"/>
            <w14:uncheckedState w14:val="2610" w14:font="MS Gothic"/>
          </w14:checkbox>
        </w:sdtPr>
        <w:sdtEndPr/>
        <w:sdtContent>
          <w:r w:rsidR="00600345" w:rsidRPr="00600345">
            <w:rPr>
              <w:rFonts w:ascii="MS Gothic" w:eastAsia="MS Gothic" w:hAnsi="MS Gothic" w:hint="eastAsia"/>
            </w:rPr>
            <w:t>☐</w:t>
          </w:r>
        </w:sdtContent>
      </w:sdt>
      <w:r w:rsidR="00600345" w:rsidRPr="00600345">
        <w:t xml:space="preserve"> </w:t>
      </w:r>
      <w:r w:rsidR="001638BB" w:rsidRPr="00600345">
        <w:t xml:space="preserve">If </w:t>
      </w:r>
      <w:r w:rsidR="00600345">
        <w:t>not</w:t>
      </w:r>
      <w:r w:rsidR="001638BB" w:rsidRPr="00600345">
        <w:t xml:space="preserve"> in the Affirming process, offered support, pastoral care, or advocacy for Two Spirit and LGBTQIA+ </w:t>
      </w:r>
      <w:r w:rsidR="00656DCD" w:rsidRPr="00600345">
        <w:t>(Le</w:t>
      </w:r>
      <w:r w:rsidR="00600345">
        <w:t>sbian, Gay, Bisexual, Transgender, Queer, Intersex</w:t>
      </w:r>
      <w:r w:rsidR="001D7944">
        <w:t>, Asexual, plus others)</w:t>
      </w:r>
      <w:r w:rsidR="001D7944" w:rsidRPr="001D7944">
        <w:t xml:space="preserve"> </w:t>
      </w:r>
      <w:r w:rsidR="001D7944" w:rsidRPr="00600345">
        <w:t>people</w:t>
      </w:r>
    </w:p>
    <w:p w14:paraId="7B6003D6" w14:textId="77777777" w:rsidR="008E7FB6" w:rsidRPr="00A4214D" w:rsidRDefault="00880B87" w:rsidP="00A03272">
      <w:pPr>
        <w:pStyle w:val="Check"/>
      </w:pPr>
      <w:sdt>
        <w:sdtPr>
          <w:rPr>
            <w:rFonts w:ascii="MS Gothic" w:eastAsia="MS Gothic" w:hAnsi="MS Gothic"/>
          </w:rPr>
          <w:id w:val="-1174646967"/>
          <w14:checkbox>
            <w14:checked w14:val="0"/>
            <w14:checkedState w14:val="2612" w14:font="MS Gothic"/>
            <w14:uncheckedState w14:val="2610" w14:font="MS Gothic"/>
          </w14:checkbox>
        </w:sdtPr>
        <w:sdtEndPr/>
        <w:sdtContent>
          <w:r w:rsidR="008E7FB6" w:rsidRPr="00A4214D">
            <w:rPr>
              <w:rFonts w:ascii="MS Gothic" w:eastAsia="MS Gothic" w:hAnsi="MS Gothic" w:hint="eastAsia"/>
            </w:rPr>
            <w:t>☐</w:t>
          </w:r>
        </w:sdtContent>
      </w:sdt>
      <w:r w:rsidR="008E7FB6" w:rsidRPr="00A4214D">
        <w:t xml:space="preserve"> Considered developing partnerships with other </w:t>
      </w:r>
      <w:r w:rsidR="008E7FB6" w:rsidRPr="00A03272">
        <w:t>organizations</w:t>
      </w:r>
      <w:r w:rsidR="008E7FB6" w:rsidRPr="00A4214D">
        <w:t xml:space="preserve"> or faith groups</w:t>
      </w:r>
    </w:p>
    <w:p w14:paraId="2D802427" w14:textId="1E3A36EE" w:rsidR="008E7FB6" w:rsidRPr="00A4214D" w:rsidRDefault="00880B87" w:rsidP="00A03272">
      <w:pPr>
        <w:pStyle w:val="Check"/>
      </w:pPr>
      <w:sdt>
        <w:sdtPr>
          <w:rPr>
            <w:rFonts w:ascii="MS Gothic" w:eastAsia="MS Gothic" w:hAnsi="MS Gothic"/>
          </w:rPr>
          <w:id w:val="-386791219"/>
          <w14:checkbox>
            <w14:checked w14:val="0"/>
            <w14:checkedState w14:val="2612" w14:font="MS Gothic"/>
            <w14:uncheckedState w14:val="2610" w14:font="MS Gothic"/>
          </w14:checkbox>
        </w:sdtPr>
        <w:sdtEndPr/>
        <w:sdtContent>
          <w:r w:rsidR="008E7FB6" w:rsidRPr="00A4214D">
            <w:rPr>
              <w:rFonts w:ascii="MS Gothic" w:eastAsia="MS Gothic" w:hAnsi="MS Gothic" w:hint="eastAsia"/>
            </w:rPr>
            <w:t>☐</w:t>
          </w:r>
        </w:sdtContent>
      </w:sdt>
      <w:r w:rsidR="008E7FB6" w:rsidRPr="00A4214D">
        <w:t xml:space="preserve"> Review</w:t>
      </w:r>
      <w:r w:rsidR="001D7944">
        <w:t>ed</w:t>
      </w:r>
      <w:r w:rsidR="008E7FB6" w:rsidRPr="00A4214D">
        <w:t xml:space="preserve"> ways to increase accessibility</w:t>
      </w:r>
      <w:r w:rsidR="001638BB">
        <w:t xml:space="preserve"> to the building</w:t>
      </w:r>
      <w:r w:rsidR="001D7944">
        <w:t>,</w:t>
      </w:r>
      <w:r w:rsidR="001638BB">
        <w:t xml:space="preserve"> and the </w:t>
      </w:r>
      <w:r w:rsidR="001D1514">
        <w:t>life and mission of the community of faith</w:t>
      </w:r>
    </w:p>
    <w:p w14:paraId="62A5C3C0" w14:textId="77777777" w:rsidR="008E7FB6" w:rsidRPr="00A4214D" w:rsidRDefault="008E7FB6" w:rsidP="00A03272">
      <w:pPr>
        <w:spacing w:before="240" w:after="120"/>
        <w:rPr>
          <w:b/>
          <w:sz w:val="24"/>
          <w:szCs w:val="24"/>
        </w:rPr>
      </w:pPr>
      <w:r w:rsidRPr="00A4214D">
        <w:rPr>
          <w:b/>
          <w:sz w:val="24"/>
          <w:szCs w:val="24"/>
        </w:rPr>
        <w:t>Trustees:</w:t>
      </w:r>
    </w:p>
    <w:p w14:paraId="0C53753E" w14:textId="1CD970E6" w:rsidR="008E7FB6" w:rsidRPr="00A4214D" w:rsidRDefault="00880B87" w:rsidP="00A03272">
      <w:pPr>
        <w:pStyle w:val="Check"/>
      </w:pPr>
      <w:sdt>
        <w:sdtPr>
          <w:rPr>
            <w:rFonts w:ascii="MS Gothic" w:eastAsia="MS Gothic" w:hAnsi="MS Gothic"/>
          </w:rPr>
          <w:id w:val="214785258"/>
          <w14:checkbox>
            <w14:checked w14:val="0"/>
            <w14:checkedState w14:val="2612" w14:font="MS Gothic"/>
            <w14:uncheckedState w14:val="2610" w14:font="MS Gothic"/>
          </w14:checkbox>
        </w:sdtPr>
        <w:sdtEndPr/>
        <w:sdtContent>
          <w:r w:rsidR="008E7FB6" w:rsidRPr="00A4214D">
            <w:rPr>
              <w:rFonts w:ascii="MS Gothic" w:eastAsia="MS Gothic" w:hAnsi="MS Gothic" w:hint="eastAsia"/>
            </w:rPr>
            <w:t>☐</w:t>
          </w:r>
        </w:sdtContent>
      </w:sdt>
      <w:r w:rsidR="008E7FB6" w:rsidRPr="00A4214D">
        <w:t xml:space="preserve"> There are at least 3 </w:t>
      </w:r>
      <w:r w:rsidR="002B7176">
        <w:t xml:space="preserve">active </w:t>
      </w:r>
      <w:r w:rsidR="008E7FB6" w:rsidRPr="00A4214D">
        <w:t>trustees, and their appointment is confirmed at the annual meeting</w:t>
      </w:r>
    </w:p>
    <w:p w14:paraId="78C592DA" w14:textId="524E942D" w:rsidR="008E7FB6" w:rsidRPr="00A4214D" w:rsidRDefault="00880B87" w:rsidP="00A03272">
      <w:pPr>
        <w:pStyle w:val="Check"/>
      </w:pPr>
      <w:sdt>
        <w:sdtPr>
          <w:rPr>
            <w:rFonts w:ascii="MS Gothic" w:eastAsia="MS Gothic" w:hAnsi="MS Gothic"/>
          </w:rPr>
          <w:id w:val="-774935243"/>
          <w14:checkbox>
            <w14:checked w14:val="0"/>
            <w14:checkedState w14:val="2612" w14:font="MS Gothic"/>
            <w14:uncheckedState w14:val="2610" w14:font="MS Gothic"/>
          </w14:checkbox>
        </w:sdtPr>
        <w:sdtEndPr/>
        <w:sdtContent>
          <w:r w:rsidR="008E7FB6" w:rsidRPr="00A4214D">
            <w:rPr>
              <w:rFonts w:ascii="MS Gothic" w:eastAsia="MS Gothic" w:hAnsi="MS Gothic" w:hint="eastAsia"/>
            </w:rPr>
            <w:t>☐</w:t>
          </w:r>
        </w:sdtContent>
      </w:sdt>
      <w:r w:rsidR="008E7FB6" w:rsidRPr="00A4214D">
        <w:t xml:space="preserve"> Insurance Provider: </w:t>
      </w:r>
      <w:r w:rsidR="008E7FB6" w:rsidRPr="00A03272">
        <w:rPr>
          <w:sz w:val="20"/>
          <w:szCs w:val="20"/>
        </w:rPr>
        <w:t>_______________________</w:t>
      </w:r>
      <w:r w:rsidR="00A03272">
        <w:rPr>
          <w:sz w:val="20"/>
          <w:szCs w:val="20"/>
        </w:rPr>
        <w:t>________________________________________</w:t>
      </w:r>
    </w:p>
    <w:p w14:paraId="4E9FB266" w14:textId="77777777" w:rsidR="008E7FB6" w:rsidRPr="00A4214D" w:rsidRDefault="00880B87" w:rsidP="00A03272">
      <w:pPr>
        <w:pStyle w:val="Check"/>
      </w:pPr>
      <w:sdt>
        <w:sdtPr>
          <w:rPr>
            <w:rFonts w:ascii="MS Gothic" w:eastAsia="MS Gothic" w:hAnsi="MS Gothic"/>
          </w:rPr>
          <w:id w:val="-245116632"/>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rPr>
            <w:t>☐</w:t>
          </w:r>
        </w:sdtContent>
      </w:sdt>
      <w:r w:rsidR="008E7FB6" w:rsidRPr="00A4214D">
        <w:t xml:space="preserve"> Insurance policy has been reviewed annually</w:t>
      </w:r>
    </w:p>
    <w:p w14:paraId="6BCDBB7A" w14:textId="28DF1C57" w:rsidR="2CE30962" w:rsidRDefault="2CE30962" w:rsidP="00A03272">
      <w:pPr>
        <w:pStyle w:val="Check"/>
        <w:rPr>
          <w:rFonts w:eastAsiaTheme="minorEastAsia"/>
        </w:rPr>
      </w:pPr>
      <w:r w:rsidRPr="7E71A711">
        <w:rPr>
          <w:rFonts w:ascii="MS Gothic" w:eastAsia="MS Gothic" w:hAnsi="MS Gothic"/>
        </w:rPr>
        <w:t>☐</w:t>
      </w:r>
      <w:r w:rsidRPr="7E71A711">
        <w:t xml:space="preserve"> Ensure compliance with fire code</w:t>
      </w:r>
    </w:p>
    <w:p w14:paraId="14429C35" w14:textId="2675306B" w:rsidR="008E7FB6" w:rsidRPr="00A4214D" w:rsidRDefault="00880B87" w:rsidP="006D19AE">
      <w:pPr>
        <w:pStyle w:val="Check"/>
      </w:pPr>
      <w:sdt>
        <w:sdtPr>
          <w:rPr>
            <w:rFonts w:ascii="MS Gothic" w:eastAsia="MS Gothic" w:hAnsi="MS Gothic"/>
          </w:rPr>
          <w:id w:val="1374430898"/>
          <w:placeholder>
            <w:docPart w:val="DefaultPlaceholder_1081868574"/>
          </w:placeholder>
          <w14:checkbox>
            <w14:checked w14:val="0"/>
            <w14:checkedState w14:val="2612" w14:font="MS Gothic"/>
            <w14:uncheckedState w14:val="2610" w14:font="MS Gothic"/>
          </w14:checkbox>
        </w:sdtPr>
        <w:sdtEndPr/>
        <w:sdtContent>
          <w:r w:rsidR="008E7FB6" w:rsidRPr="002C0FE2">
            <w:rPr>
              <w:rFonts w:ascii="MS Gothic" w:eastAsia="MS Gothic" w:hAnsi="MS Gothic"/>
            </w:rPr>
            <w:t>☐</w:t>
          </w:r>
        </w:sdtContent>
      </w:sdt>
      <w:r w:rsidR="008E7FB6" w:rsidRPr="00A4214D">
        <w:t xml:space="preserve"> Church Deed is kept in a secure place, known to the trustees and governing body</w:t>
      </w:r>
    </w:p>
    <w:p w14:paraId="5A6F585F" w14:textId="2A663872" w:rsidR="008E7FB6" w:rsidRPr="00A4214D" w:rsidRDefault="00880B87" w:rsidP="00A03272">
      <w:pPr>
        <w:pStyle w:val="Check"/>
      </w:pPr>
      <w:sdt>
        <w:sdtPr>
          <w:rPr>
            <w:rFonts w:ascii="MS Gothic" w:eastAsia="MS Gothic" w:hAnsi="MS Gothic"/>
          </w:rPr>
          <w:id w:val="328716366"/>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rPr>
            <w:t>☐</w:t>
          </w:r>
        </w:sdtContent>
      </w:sdt>
      <w:r w:rsidR="008E7FB6" w:rsidRPr="00A4214D">
        <w:rPr>
          <w:rFonts w:cs="Calibri"/>
          <w:color w:val="000000"/>
          <w:shd w:val="clear" w:color="auto" w:fill="FFFFFF"/>
        </w:rPr>
        <w:t xml:space="preserve"> The Governing Body has established an investment policy that guides the Board of Trustees in investing</w:t>
      </w:r>
      <w:r w:rsidR="00BB1781">
        <w:rPr>
          <w:rFonts w:cs="Calibri"/>
          <w:color w:val="000000"/>
          <w:shd w:val="clear" w:color="auto" w:fill="FFFFFF"/>
        </w:rPr>
        <w:t>, if required</w:t>
      </w:r>
    </w:p>
    <w:p w14:paraId="7C9E1A69" w14:textId="77777777" w:rsidR="008E7FB6" w:rsidRPr="00A4214D" w:rsidRDefault="00880B87" w:rsidP="00A03272">
      <w:pPr>
        <w:pStyle w:val="Check"/>
      </w:pPr>
      <w:sdt>
        <w:sdtPr>
          <w:rPr>
            <w:rFonts w:ascii="MS Gothic" w:eastAsia="MS Gothic" w:hAnsi="MS Gothic"/>
          </w:rPr>
          <w:id w:val="1668979443"/>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rPr>
            <w:t>☐</w:t>
          </w:r>
        </w:sdtContent>
      </w:sdt>
      <w:r w:rsidR="008E7FB6" w:rsidRPr="00A4214D">
        <w:t xml:space="preserve"> </w:t>
      </w:r>
      <w:r w:rsidR="008E7FB6" w:rsidRPr="00A03272">
        <w:t>All investment information is kept is a safe location, known to the trustees and treasurer</w:t>
      </w:r>
    </w:p>
    <w:p w14:paraId="58682F8B" w14:textId="77777777" w:rsidR="008E7FB6" w:rsidRPr="00A4214D" w:rsidRDefault="008E7FB6" w:rsidP="00A4214D">
      <w:pPr>
        <w:pStyle w:val="ListParagraph"/>
        <w:numPr>
          <w:ilvl w:val="0"/>
          <w:numId w:val="2"/>
        </w:numPr>
        <w:spacing w:before="120" w:after="120"/>
        <w:ind w:left="714" w:hanging="357"/>
        <w:contextualSpacing w:val="0"/>
        <w:rPr>
          <w:sz w:val="24"/>
          <w:szCs w:val="24"/>
        </w:rPr>
      </w:pPr>
      <w:r w:rsidRPr="7E71A711">
        <w:rPr>
          <w:sz w:val="24"/>
          <w:szCs w:val="24"/>
        </w:rPr>
        <w:t xml:space="preserve">If the congregation has a cemetery: </w:t>
      </w:r>
    </w:p>
    <w:p w14:paraId="2FF4DC03" w14:textId="3217D7BF" w:rsidR="008E7FB6" w:rsidRPr="00A4214D" w:rsidRDefault="00880B87" w:rsidP="00A03272">
      <w:pPr>
        <w:pStyle w:val="ListParagraph"/>
        <w:numPr>
          <w:ilvl w:val="1"/>
          <w:numId w:val="2"/>
        </w:numPr>
        <w:spacing w:before="120" w:after="120"/>
        <w:ind w:left="1531" w:hanging="397"/>
        <w:contextualSpacing w:val="0"/>
        <w:rPr>
          <w:sz w:val="24"/>
          <w:szCs w:val="24"/>
        </w:rPr>
      </w:pPr>
      <w:sdt>
        <w:sdtPr>
          <w:rPr>
            <w:rFonts w:ascii="MS Gothic" w:eastAsia="MS Gothic" w:hAnsi="MS Gothic"/>
            <w:sz w:val="24"/>
            <w:szCs w:val="24"/>
          </w:rPr>
          <w:id w:val="-991102397"/>
          <w:placeholder>
            <w:docPart w:val="DefaultPlaceholder_1081868574"/>
          </w:placeholder>
          <w14:checkbox>
            <w14:checked w14:val="0"/>
            <w14:checkedState w14:val="2612" w14:font="MS Gothic"/>
            <w14:uncheckedState w14:val="2610" w14:font="MS Gothic"/>
          </w14:checkbox>
        </w:sdtPr>
        <w:sdtEndPr/>
        <w:sdtContent>
          <w:r w:rsidR="00A4214D">
            <w:rPr>
              <w:rFonts w:ascii="MS Gothic" w:eastAsia="MS Gothic" w:hAnsi="MS Gothic"/>
              <w:sz w:val="24"/>
              <w:szCs w:val="24"/>
            </w:rPr>
            <w:t>☐</w:t>
          </w:r>
        </w:sdtContent>
      </w:sdt>
      <w:r w:rsidR="008E7FB6" w:rsidRPr="00A4214D">
        <w:rPr>
          <w:sz w:val="24"/>
          <w:szCs w:val="24"/>
        </w:rPr>
        <w:t xml:space="preserve"> Insurance Provider: </w:t>
      </w:r>
      <w:r w:rsidR="008E7FB6" w:rsidRPr="00A03272">
        <w:rPr>
          <w:sz w:val="20"/>
          <w:szCs w:val="20"/>
        </w:rPr>
        <w:t>___________________________________________</w:t>
      </w:r>
      <w:r w:rsidR="00A03272">
        <w:rPr>
          <w:sz w:val="20"/>
          <w:szCs w:val="20"/>
        </w:rPr>
        <w:t>_____________</w:t>
      </w:r>
    </w:p>
    <w:p w14:paraId="5FA923DF" w14:textId="77777777" w:rsidR="008E7FB6" w:rsidRPr="00A4214D" w:rsidRDefault="00880B87" w:rsidP="00A03272">
      <w:pPr>
        <w:pStyle w:val="ListParagraph"/>
        <w:numPr>
          <w:ilvl w:val="1"/>
          <w:numId w:val="2"/>
        </w:numPr>
        <w:spacing w:before="120" w:after="120"/>
        <w:ind w:left="1531" w:hanging="397"/>
        <w:contextualSpacing w:val="0"/>
        <w:rPr>
          <w:sz w:val="24"/>
          <w:szCs w:val="24"/>
        </w:rPr>
      </w:pPr>
      <w:sdt>
        <w:sdtPr>
          <w:rPr>
            <w:rFonts w:ascii="MS Gothic" w:eastAsia="MS Gothic" w:hAnsi="MS Gothic"/>
            <w:sz w:val="24"/>
            <w:szCs w:val="24"/>
          </w:rPr>
          <w:id w:val="1309207533"/>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There is a Cemetery Board</w:t>
      </w:r>
    </w:p>
    <w:p w14:paraId="0E0A75A4" w14:textId="098624AB" w:rsidR="00770500" w:rsidRPr="00A03272" w:rsidRDefault="00880B87" w:rsidP="00F028E4">
      <w:pPr>
        <w:pStyle w:val="ListParagraph"/>
        <w:numPr>
          <w:ilvl w:val="1"/>
          <w:numId w:val="2"/>
        </w:numPr>
        <w:spacing w:before="120" w:after="120"/>
        <w:ind w:left="1531" w:hanging="397"/>
        <w:contextualSpacing w:val="0"/>
        <w:rPr>
          <w:sz w:val="24"/>
          <w:szCs w:val="24"/>
        </w:rPr>
      </w:pPr>
      <w:sdt>
        <w:sdtPr>
          <w:rPr>
            <w:rFonts w:ascii="MS Gothic" w:eastAsia="MS Gothic" w:hAnsi="MS Gothic"/>
            <w:sz w:val="24"/>
            <w:szCs w:val="24"/>
          </w:rPr>
          <w:id w:val="-1891108414"/>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Perpetual Care Funds are administered by the Cemetery Board</w:t>
      </w:r>
    </w:p>
    <w:p w14:paraId="7501BA76" w14:textId="12637EF7" w:rsidR="008E7FB6" w:rsidRPr="00C36011" w:rsidRDefault="008E7FB6" w:rsidP="00A03272">
      <w:pPr>
        <w:spacing w:before="240" w:after="120"/>
        <w:rPr>
          <w:b/>
          <w:sz w:val="24"/>
          <w:szCs w:val="24"/>
        </w:rPr>
      </w:pPr>
      <w:r w:rsidRPr="00C36011">
        <w:rPr>
          <w:b/>
          <w:sz w:val="24"/>
          <w:szCs w:val="24"/>
        </w:rPr>
        <w:t>Finances:</w:t>
      </w:r>
    </w:p>
    <w:p w14:paraId="5E5B3F45" w14:textId="77777777" w:rsidR="008E7FB6" w:rsidRPr="00A4214D" w:rsidRDefault="00880B87" w:rsidP="00A03272">
      <w:pPr>
        <w:pStyle w:val="Check"/>
      </w:pPr>
      <w:sdt>
        <w:sdtPr>
          <w:rPr>
            <w:rFonts w:ascii="MS Gothic" w:eastAsia="MS Gothic" w:hAnsi="MS Gothic"/>
          </w:rPr>
          <w:id w:val="1160883894"/>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rPr>
            <w:t>☐</w:t>
          </w:r>
        </w:sdtContent>
      </w:sdt>
      <w:r w:rsidR="008E7FB6" w:rsidRPr="00A4214D">
        <w:t xml:space="preserve"> Yearly budget is approved at the annual meeting</w:t>
      </w:r>
    </w:p>
    <w:p w14:paraId="6D972463" w14:textId="77777777" w:rsidR="008E7FB6" w:rsidRPr="00A4214D" w:rsidRDefault="00880B87" w:rsidP="00A03272">
      <w:pPr>
        <w:pStyle w:val="Check"/>
      </w:pPr>
      <w:sdt>
        <w:sdtPr>
          <w:rPr>
            <w:rFonts w:ascii="MS Gothic" w:eastAsia="MS Gothic" w:hAnsi="MS Gothic"/>
          </w:rPr>
          <w:id w:val="-566961037"/>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rPr>
            <w:t>☐</w:t>
          </w:r>
        </w:sdtContent>
      </w:sdt>
      <w:r w:rsidR="008E7FB6" w:rsidRPr="00A4214D">
        <w:t xml:space="preserve"> Annual financial statement is approved</w:t>
      </w:r>
    </w:p>
    <w:p w14:paraId="5A5BE080" w14:textId="6A8588D4" w:rsidR="008E7FB6" w:rsidRPr="00A4214D" w:rsidRDefault="00880B87" w:rsidP="00A03272">
      <w:pPr>
        <w:pStyle w:val="Check"/>
      </w:pPr>
      <w:sdt>
        <w:sdtPr>
          <w:rPr>
            <w:rFonts w:ascii="MS Gothic" w:eastAsia="MS Gothic" w:hAnsi="MS Gothic"/>
          </w:rPr>
          <w:id w:val="-1681661386"/>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rPr>
            <w:t>☐</w:t>
          </w:r>
        </w:sdtContent>
      </w:sdt>
      <w:r w:rsidR="008E7FB6" w:rsidRPr="00A4214D">
        <w:t xml:space="preserve"> </w:t>
      </w:r>
      <w:r w:rsidR="00BB1781">
        <w:t>Charitable r</w:t>
      </w:r>
      <w:r w:rsidR="008E7FB6" w:rsidRPr="00A4214D">
        <w:t>eceipts are issued following Revenue Canada Agency guidelines</w:t>
      </w:r>
    </w:p>
    <w:p w14:paraId="11C07621" w14:textId="77777777" w:rsidR="008E7FB6" w:rsidRPr="00A4214D" w:rsidRDefault="00880B87" w:rsidP="00A03272">
      <w:pPr>
        <w:pStyle w:val="Check"/>
      </w:pPr>
      <w:sdt>
        <w:sdtPr>
          <w:rPr>
            <w:rFonts w:ascii="MS Gothic" w:eastAsia="MS Gothic" w:hAnsi="MS Gothic"/>
          </w:rPr>
          <w:id w:val="-1668932479"/>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rPr>
            <w:t>☐</w:t>
          </w:r>
        </w:sdtContent>
      </w:sdt>
      <w:r w:rsidR="008E7FB6" w:rsidRPr="00A4214D">
        <w:t xml:space="preserve"> Restrictions on bequests are recorded and monitored</w:t>
      </w:r>
    </w:p>
    <w:p w14:paraId="1F808B7C" w14:textId="77777777" w:rsidR="008E7FB6" w:rsidRPr="00A4214D" w:rsidRDefault="00880B87" w:rsidP="00A03272">
      <w:pPr>
        <w:pStyle w:val="Check"/>
      </w:pPr>
      <w:sdt>
        <w:sdtPr>
          <w:rPr>
            <w:rFonts w:ascii="MS Gothic" w:eastAsia="MS Gothic" w:hAnsi="MS Gothic"/>
          </w:rPr>
          <w:id w:val="-726539034"/>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rPr>
            <w:t>☐</w:t>
          </w:r>
        </w:sdtContent>
      </w:sdt>
      <w:r w:rsidR="008E7FB6" w:rsidRPr="00A4214D">
        <w:t xml:space="preserve"> Restrictions on funds are recorded and monitored</w:t>
      </w:r>
    </w:p>
    <w:p w14:paraId="2173D011" w14:textId="6D0614AC" w:rsidR="008E7FB6" w:rsidRPr="00A4214D" w:rsidRDefault="00880B87" w:rsidP="00A03272">
      <w:pPr>
        <w:pStyle w:val="Check"/>
      </w:pPr>
      <w:sdt>
        <w:sdtPr>
          <w:rPr>
            <w:rFonts w:ascii="MS Gothic" w:eastAsia="MS Gothic" w:hAnsi="MS Gothic"/>
          </w:rPr>
          <w:id w:val="-1470127785"/>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rPr>
            <w:t>☐</w:t>
          </w:r>
        </w:sdtContent>
      </w:sdt>
      <w:r w:rsidR="008E7FB6" w:rsidRPr="00A4214D">
        <w:t xml:space="preserve"> The treasurer has a copy of the most recent UCC Financial Handbook for Congregations and is encourage</w:t>
      </w:r>
      <w:r w:rsidR="005D5F3D">
        <w:t>d</w:t>
      </w:r>
      <w:r w:rsidR="008E7FB6" w:rsidRPr="00A4214D">
        <w:t xml:space="preserve"> to attend workshops related to their position</w:t>
      </w:r>
    </w:p>
    <w:p w14:paraId="7301E29B" w14:textId="77777777" w:rsidR="008E7FB6" w:rsidRPr="00A4214D" w:rsidRDefault="00880B87" w:rsidP="00A03272">
      <w:pPr>
        <w:pStyle w:val="Check"/>
      </w:pPr>
      <w:sdt>
        <w:sdtPr>
          <w:rPr>
            <w:rFonts w:ascii="MS Gothic" w:eastAsia="MS Gothic" w:hAnsi="MS Gothic"/>
          </w:rPr>
          <w:id w:val="-553782598"/>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rPr>
            <w:t>☐</w:t>
          </w:r>
        </w:sdtContent>
      </w:sdt>
      <w:r w:rsidR="008E7FB6" w:rsidRPr="00A4214D">
        <w:t xml:space="preserve"> At least 2 unrelated people count and deposit the weekly offering</w:t>
      </w:r>
    </w:p>
    <w:p w14:paraId="2A5F4A9F" w14:textId="77777777" w:rsidR="008E7FB6" w:rsidRPr="00A4214D" w:rsidRDefault="00880B87" w:rsidP="00A03272">
      <w:pPr>
        <w:pStyle w:val="Check"/>
      </w:pPr>
      <w:sdt>
        <w:sdtPr>
          <w:rPr>
            <w:rFonts w:ascii="MS Gothic" w:eastAsia="MS Gothic" w:hAnsi="MS Gothic"/>
          </w:rPr>
          <w:id w:val="721101095"/>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rPr>
            <w:t>☐</w:t>
          </w:r>
        </w:sdtContent>
      </w:sdt>
      <w:r w:rsidR="008E7FB6" w:rsidRPr="00A4214D">
        <w:t xml:space="preserve"> Signing authorities are reviewed and updated </w:t>
      </w:r>
    </w:p>
    <w:p w14:paraId="3C83E508" w14:textId="43B5044D" w:rsidR="008E7FB6" w:rsidRPr="00C36011" w:rsidRDefault="008E7FB6" w:rsidP="00A03272">
      <w:pPr>
        <w:spacing w:before="240" w:after="120"/>
        <w:rPr>
          <w:b/>
          <w:sz w:val="24"/>
          <w:szCs w:val="24"/>
        </w:rPr>
      </w:pPr>
      <w:r w:rsidRPr="00C36011">
        <w:rPr>
          <w:b/>
          <w:sz w:val="24"/>
          <w:szCs w:val="24"/>
        </w:rPr>
        <w:t>Ministry and Personnel Committee</w:t>
      </w:r>
      <w:r w:rsidR="003F1583">
        <w:rPr>
          <w:b/>
          <w:sz w:val="24"/>
          <w:szCs w:val="24"/>
        </w:rPr>
        <w:t>:</w:t>
      </w:r>
    </w:p>
    <w:p w14:paraId="2AF64949" w14:textId="4A9CC8CC" w:rsidR="008E7FB6" w:rsidRPr="005D5F3D" w:rsidRDefault="00880B87" w:rsidP="00A03272">
      <w:pPr>
        <w:pStyle w:val="Check"/>
      </w:pPr>
      <w:sdt>
        <w:sdtPr>
          <w:rPr>
            <w:rFonts w:ascii="MS Gothic" w:eastAsia="MS Gothic" w:hAnsi="MS Gothic"/>
          </w:rPr>
          <w:id w:val="-1084142767"/>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rPr>
            <w:t>☐</w:t>
          </w:r>
        </w:sdtContent>
      </w:sdt>
      <w:r w:rsidR="008E7FB6" w:rsidRPr="005D5F3D">
        <w:t xml:space="preserve"> Fulfills the requirements set out in </w:t>
      </w:r>
      <w:r w:rsidR="00BA5290" w:rsidRPr="00700130">
        <w:rPr>
          <w:i/>
        </w:rPr>
        <w:t>T</w:t>
      </w:r>
      <w:r w:rsidR="008E7FB6" w:rsidRPr="00700130">
        <w:rPr>
          <w:i/>
        </w:rPr>
        <w:t>he</w:t>
      </w:r>
      <w:r w:rsidR="00BA5290" w:rsidRPr="00700130">
        <w:rPr>
          <w:i/>
        </w:rPr>
        <w:t xml:space="preserve"> </w:t>
      </w:r>
      <w:r w:rsidR="008E7FB6" w:rsidRPr="00700130">
        <w:rPr>
          <w:i/>
        </w:rPr>
        <w:t>Manual</w:t>
      </w:r>
      <w:r w:rsidR="00BA5290" w:rsidRPr="00BA5290">
        <w:t>, 202</w:t>
      </w:r>
      <w:r w:rsidR="001638BB">
        <w:t>2</w:t>
      </w:r>
    </w:p>
    <w:p w14:paraId="45664624" w14:textId="77777777" w:rsidR="008E7FB6" w:rsidRPr="005D5F3D" w:rsidRDefault="00880B87" w:rsidP="00A03272">
      <w:pPr>
        <w:pStyle w:val="Check"/>
      </w:pPr>
      <w:sdt>
        <w:sdtPr>
          <w:rPr>
            <w:rFonts w:ascii="MS Gothic" w:eastAsia="MS Gothic" w:hAnsi="MS Gothic"/>
          </w:rPr>
          <w:id w:val="907741751"/>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rPr>
            <w:t>☐</w:t>
          </w:r>
        </w:sdtContent>
      </w:sdt>
      <w:r w:rsidR="008E7FB6" w:rsidRPr="005D5F3D">
        <w:t xml:space="preserve"> Has a confidentiality agreement</w:t>
      </w:r>
    </w:p>
    <w:p w14:paraId="7F9DBDFF" w14:textId="77777777" w:rsidR="008E7FB6" w:rsidRPr="005D5F3D" w:rsidRDefault="00880B87" w:rsidP="00A03272">
      <w:pPr>
        <w:pStyle w:val="Check"/>
      </w:pPr>
      <w:sdt>
        <w:sdtPr>
          <w:rPr>
            <w:rFonts w:ascii="MS Gothic" w:eastAsia="MS Gothic" w:hAnsi="MS Gothic"/>
          </w:rPr>
          <w:id w:val="-1209412990"/>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rPr>
            <w:t>☐</w:t>
          </w:r>
        </w:sdtContent>
      </w:sdt>
      <w:r w:rsidR="008E7FB6" w:rsidRPr="005D5F3D">
        <w:t xml:space="preserve"> Meets with staff for annual reviews</w:t>
      </w:r>
    </w:p>
    <w:p w14:paraId="618EE78E" w14:textId="77777777" w:rsidR="008E7FB6" w:rsidRPr="005D5F3D" w:rsidRDefault="00880B87" w:rsidP="00A03272">
      <w:pPr>
        <w:pStyle w:val="Check"/>
      </w:pPr>
      <w:sdt>
        <w:sdtPr>
          <w:rPr>
            <w:rFonts w:ascii="MS Gothic" w:eastAsia="MS Gothic" w:hAnsi="MS Gothic"/>
          </w:rPr>
          <w:id w:val="-457411249"/>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rPr>
            <w:t>☐</w:t>
          </w:r>
        </w:sdtContent>
      </w:sdt>
      <w:r w:rsidR="008E7FB6" w:rsidRPr="005D5F3D">
        <w:t xml:space="preserve"> Maintains and reviews annually the position descriptions for each employee</w:t>
      </w:r>
    </w:p>
    <w:p w14:paraId="42561F9B" w14:textId="77777777" w:rsidR="008E7FB6" w:rsidRPr="005D5F3D" w:rsidRDefault="00880B87" w:rsidP="00A03272">
      <w:pPr>
        <w:pStyle w:val="Check"/>
      </w:pPr>
      <w:sdt>
        <w:sdtPr>
          <w:rPr>
            <w:rFonts w:ascii="MS Gothic" w:eastAsia="MS Gothic" w:hAnsi="MS Gothic"/>
          </w:rPr>
          <w:id w:val="-145350997"/>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rPr>
            <w:t>☐</w:t>
          </w:r>
        </w:sdtContent>
      </w:sdt>
      <w:r w:rsidR="008E7FB6" w:rsidRPr="005D5F3D">
        <w:t xml:space="preserve"> Proper contracts exist for each lay employee</w:t>
      </w:r>
    </w:p>
    <w:p w14:paraId="7D076229" w14:textId="77777777" w:rsidR="008E7FB6" w:rsidRPr="005D5F3D" w:rsidRDefault="00880B87" w:rsidP="00A03272">
      <w:pPr>
        <w:pStyle w:val="Check"/>
      </w:pPr>
      <w:sdt>
        <w:sdtPr>
          <w:rPr>
            <w:rFonts w:ascii="MS Gothic" w:eastAsia="MS Gothic" w:hAnsi="MS Gothic"/>
          </w:rPr>
          <w:id w:val="1272742349"/>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rPr>
            <w:t>☐</w:t>
          </w:r>
        </w:sdtContent>
      </w:sdt>
      <w:r w:rsidR="008E7FB6" w:rsidRPr="005D5F3D">
        <w:t xml:space="preserve"> Copies of the most recent UCC handbooks for M and P Committees are available and members are encouraged to attend workshops related to their position</w:t>
      </w:r>
    </w:p>
    <w:p w14:paraId="1F4DAB78" w14:textId="19ECED04" w:rsidR="008E7FB6" w:rsidRPr="005D5F3D" w:rsidRDefault="00880B87" w:rsidP="00A03272">
      <w:pPr>
        <w:pStyle w:val="Check"/>
      </w:pPr>
      <w:sdt>
        <w:sdtPr>
          <w:rPr>
            <w:rFonts w:ascii="MS Gothic" w:eastAsia="MS Gothic" w:hAnsi="MS Gothic"/>
          </w:rPr>
          <w:id w:val="1784378166"/>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rPr>
            <w:t>☐</w:t>
          </w:r>
        </w:sdtContent>
      </w:sdt>
      <w:r w:rsidR="008E7FB6" w:rsidRPr="005D5F3D">
        <w:t xml:space="preserve"> Police Record checks and screening procedures are followed for</w:t>
      </w:r>
      <w:r w:rsidR="00BB1781">
        <w:t xml:space="preserve"> lay</w:t>
      </w:r>
      <w:r w:rsidR="008E7FB6" w:rsidRPr="005D5F3D">
        <w:t xml:space="preserve"> staff members</w:t>
      </w:r>
    </w:p>
    <w:bookmarkStart w:id="1" w:name="_Hlk88050978"/>
    <w:p w14:paraId="47712180" w14:textId="46122824" w:rsidR="00BA5290" w:rsidRDefault="00880B87" w:rsidP="00A03272">
      <w:pPr>
        <w:pStyle w:val="Check"/>
      </w:pPr>
      <w:sdt>
        <w:sdtPr>
          <w:rPr>
            <w:rFonts w:ascii="MS Gothic" w:eastAsia="MS Gothic" w:hAnsi="MS Gothic"/>
          </w:rPr>
          <w:id w:val="1227337382"/>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rPr>
            <w:t>☐</w:t>
          </w:r>
        </w:sdtContent>
      </w:sdt>
      <w:r w:rsidR="008E7FB6" w:rsidRPr="005D5F3D">
        <w:t xml:space="preserve"> </w:t>
      </w:r>
      <w:bookmarkEnd w:id="1"/>
      <w:r w:rsidR="008E7FB6" w:rsidRPr="005D5F3D">
        <w:t xml:space="preserve">A copy of the Workplace </w:t>
      </w:r>
      <w:r w:rsidR="00BA5290">
        <w:t xml:space="preserve">Discrimination, </w:t>
      </w:r>
      <w:r w:rsidR="008E7FB6" w:rsidRPr="005D5F3D">
        <w:t>Harassment</w:t>
      </w:r>
      <w:r w:rsidR="00BA5290">
        <w:t>, and Violence Prevention and Response</w:t>
      </w:r>
      <w:r w:rsidR="008E7FB6" w:rsidRPr="005D5F3D">
        <w:t xml:space="preserve"> Policy </w:t>
      </w:r>
      <w:r w:rsidR="003F1583">
        <w:t>and the Sexual Misconduct Prevention and Response</w:t>
      </w:r>
      <w:r w:rsidR="003F1583" w:rsidRPr="005D5F3D">
        <w:t xml:space="preserve"> Policy is</w:t>
      </w:r>
      <w:r w:rsidR="003F1583">
        <w:t xml:space="preserve"> </w:t>
      </w:r>
      <w:r w:rsidR="008E7FB6" w:rsidRPr="005D5F3D">
        <w:t xml:space="preserve">available to all staff </w:t>
      </w:r>
    </w:p>
    <w:p w14:paraId="01B7D5B7" w14:textId="44A60F5F" w:rsidR="008E7FB6" w:rsidRPr="005D5F3D" w:rsidRDefault="00880B87" w:rsidP="00A03272">
      <w:pPr>
        <w:pStyle w:val="Check"/>
      </w:pPr>
      <w:sdt>
        <w:sdtPr>
          <w:rPr>
            <w:rFonts w:ascii="MS Gothic" w:eastAsia="MS Gothic" w:hAnsi="MS Gothic"/>
          </w:rPr>
          <w:id w:val="1466395631"/>
          <w:placeholder>
            <w:docPart w:val="F96DA3D6C9924EF4A5751ACD4CA3CAEC"/>
          </w:placeholder>
          <w14:checkbox>
            <w14:checked w14:val="0"/>
            <w14:checkedState w14:val="2612" w14:font="MS Gothic"/>
            <w14:uncheckedState w14:val="2610" w14:font="MS Gothic"/>
          </w14:checkbox>
        </w:sdtPr>
        <w:sdtEndPr/>
        <w:sdtContent>
          <w:r w:rsidR="00BA5290" w:rsidRPr="005D5F3D">
            <w:rPr>
              <w:rFonts w:ascii="MS Gothic" w:eastAsia="MS Gothic" w:hAnsi="MS Gothic"/>
            </w:rPr>
            <w:t>☐</w:t>
          </w:r>
        </w:sdtContent>
      </w:sdt>
      <w:r w:rsidR="00BA5290" w:rsidRPr="005D5F3D">
        <w:t xml:space="preserve"> </w:t>
      </w:r>
      <w:r w:rsidR="008E7FB6" w:rsidRPr="005D5F3D">
        <w:t xml:space="preserve">Familiar with the </w:t>
      </w:r>
      <w:r w:rsidR="00BA5290">
        <w:t xml:space="preserve">Saskatchewan </w:t>
      </w:r>
      <w:r w:rsidR="008E7FB6" w:rsidRPr="005D5F3D">
        <w:t>Human Rights Code and The United Church of Canada’s Anti-Racism Policy</w:t>
      </w:r>
    </w:p>
    <w:p w14:paraId="048E8D06" w14:textId="77777777" w:rsidR="008E7FB6" w:rsidRPr="005D5F3D" w:rsidRDefault="00880B87" w:rsidP="00A03272">
      <w:pPr>
        <w:pStyle w:val="Check"/>
      </w:pPr>
      <w:sdt>
        <w:sdtPr>
          <w:rPr>
            <w:rFonts w:ascii="MS Gothic" w:eastAsia="MS Gothic" w:hAnsi="MS Gothic"/>
          </w:rPr>
          <w:id w:val="-1678115315"/>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rPr>
            <w:t>☐</w:t>
          </w:r>
        </w:sdtContent>
      </w:sdt>
      <w:r w:rsidR="008E7FB6" w:rsidRPr="005D5F3D">
        <w:t xml:space="preserve"> Familiar with the Ethical Standards for Ministry Personnel and (guiding) Standards of Practice for Ministry Personnel</w:t>
      </w:r>
    </w:p>
    <w:p w14:paraId="79005DA0" w14:textId="1F670A6A" w:rsidR="008E7FB6" w:rsidRPr="00C36011" w:rsidRDefault="008E7FB6" w:rsidP="00A03272">
      <w:pPr>
        <w:spacing w:before="240" w:after="120"/>
        <w:rPr>
          <w:b/>
          <w:sz w:val="24"/>
          <w:szCs w:val="24"/>
        </w:rPr>
      </w:pPr>
      <w:r w:rsidRPr="00C36011">
        <w:rPr>
          <w:b/>
          <w:sz w:val="24"/>
          <w:szCs w:val="24"/>
        </w:rPr>
        <w:t>Stewardship</w:t>
      </w:r>
      <w:r w:rsidR="003F1583">
        <w:rPr>
          <w:b/>
          <w:sz w:val="24"/>
          <w:szCs w:val="24"/>
        </w:rPr>
        <w:t>:</w:t>
      </w:r>
    </w:p>
    <w:p w14:paraId="1E14B565" w14:textId="77777777" w:rsidR="008E7FB6" w:rsidRPr="005D5F3D" w:rsidRDefault="00880B87" w:rsidP="00A03272">
      <w:pPr>
        <w:pStyle w:val="Check"/>
      </w:pPr>
      <w:sdt>
        <w:sdtPr>
          <w:rPr>
            <w:rFonts w:ascii="MS Gothic" w:eastAsia="MS Gothic" w:hAnsi="MS Gothic"/>
          </w:rPr>
          <w:id w:val="-1464571032"/>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rPr>
            <w:t>☐</w:t>
          </w:r>
        </w:sdtContent>
      </w:sdt>
      <w:r w:rsidR="008E7FB6" w:rsidRPr="005D5F3D">
        <w:t xml:space="preserve"> The community of faith sets a goal for Mission and Service donations each year</w:t>
      </w:r>
    </w:p>
    <w:p w14:paraId="1B7F9752" w14:textId="0044137E" w:rsidR="008E7FB6" w:rsidRPr="005D5F3D" w:rsidRDefault="00880B87" w:rsidP="00A03272">
      <w:pPr>
        <w:pStyle w:val="Check"/>
      </w:pPr>
      <w:sdt>
        <w:sdtPr>
          <w:rPr>
            <w:rFonts w:ascii="MS Gothic" w:eastAsia="MS Gothic" w:hAnsi="MS Gothic"/>
          </w:rPr>
          <w:id w:val="-657460274"/>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rPr>
            <w:t>☐</w:t>
          </w:r>
        </w:sdtContent>
      </w:sdt>
      <w:r w:rsidR="008E7FB6" w:rsidRPr="005D5F3D">
        <w:t xml:space="preserve"> Contributions to Mission and Service are forwarded to the General Council Office monthly</w:t>
      </w:r>
      <w:r w:rsidR="00BA5290">
        <w:t xml:space="preserve"> or annually</w:t>
      </w:r>
    </w:p>
    <w:p w14:paraId="08DCDE0A" w14:textId="12958FEF" w:rsidR="008E7FB6" w:rsidRPr="005D5F3D" w:rsidRDefault="00880B87" w:rsidP="00A03272">
      <w:pPr>
        <w:pStyle w:val="Check"/>
      </w:pPr>
      <w:sdt>
        <w:sdtPr>
          <w:rPr>
            <w:rFonts w:ascii="MS Gothic" w:eastAsia="MS Gothic" w:hAnsi="MS Gothic"/>
          </w:rPr>
          <w:id w:val="-2078897268"/>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rPr>
            <w:t>☐</w:t>
          </w:r>
        </w:sdtContent>
      </w:sdt>
      <w:r w:rsidR="008E7FB6" w:rsidRPr="005D5F3D">
        <w:t xml:space="preserve"> The Stewardship Committee receives information and resources provided by </w:t>
      </w:r>
      <w:r w:rsidR="00700130">
        <w:t>T</w:t>
      </w:r>
      <w:r w:rsidR="008E7FB6" w:rsidRPr="005D5F3D">
        <w:t xml:space="preserve">he United Church of Canada </w:t>
      </w:r>
    </w:p>
    <w:p w14:paraId="1C3ED06B" w14:textId="77777777" w:rsidR="008E7FB6" w:rsidRPr="005D5F3D" w:rsidRDefault="00880B87" w:rsidP="00A03272">
      <w:pPr>
        <w:pStyle w:val="Check"/>
      </w:pPr>
      <w:sdt>
        <w:sdtPr>
          <w:rPr>
            <w:rFonts w:ascii="MS Gothic" w:eastAsia="MS Gothic" w:hAnsi="MS Gothic"/>
          </w:rPr>
          <w:id w:val="-711350809"/>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rPr>
            <w:t>☐</w:t>
          </w:r>
        </w:sdtContent>
      </w:sdt>
      <w:r w:rsidR="008E7FB6" w:rsidRPr="005D5F3D">
        <w:t xml:space="preserve"> Stewardship is promoted as part of faithful participation in the ministry of the community of faith</w:t>
      </w:r>
    </w:p>
    <w:p w14:paraId="7972B48A" w14:textId="4F075907" w:rsidR="008E7FB6" w:rsidRPr="00C36011" w:rsidRDefault="008E7FB6" w:rsidP="00A03272">
      <w:pPr>
        <w:spacing w:before="240" w:after="120"/>
        <w:rPr>
          <w:b/>
          <w:sz w:val="24"/>
          <w:szCs w:val="24"/>
        </w:rPr>
      </w:pPr>
      <w:r w:rsidRPr="00C36011">
        <w:rPr>
          <w:b/>
          <w:sz w:val="24"/>
          <w:szCs w:val="24"/>
        </w:rPr>
        <w:lastRenderedPageBreak/>
        <w:t>Record Keeping</w:t>
      </w:r>
      <w:r w:rsidR="003F1583">
        <w:rPr>
          <w:b/>
          <w:sz w:val="24"/>
          <w:szCs w:val="24"/>
        </w:rPr>
        <w:t>:</w:t>
      </w:r>
    </w:p>
    <w:p w14:paraId="408501A0" w14:textId="77777777" w:rsidR="008E7FB6" w:rsidRPr="00A03272" w:rsidRDefault="00880B87" w:rsidP="00A03272">
      <w:pPr>
        <w:pStyle w:val="Check"/>
      </w:pPr>
      <w:sdt>
        <w:sdtPr>
          <w:rPr>
            <w:rFonts w:eastAsia="MS Gothic"/>
          </w:rPr>
          <w:id w:val="-1510606421"/>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Segoe UI Symbol" w:eastAsia="MS Gothic" w:hAnsi="Segoe UI Symbol" w:cs="Segoe UI Symbol"/>
            </w:rPr>
            <w:t>☐</w:t>
          </w:r>
        </w:sdtContent>
      </w:sdt>
      <w:r w:rsidR="008E7FB6" w:rsidRPr="7E71A711">
        <w:t xml:space="preserve">  The membership roll is regular</w:t>
      </w:r>
      <w:r w:rsidR="008E7FB6" w:rsidRPr="00A03272">
        <w:t>ly reviewed and updated by the governing body</w:t>
      </w:r>
    </w:p>
    <w:p w14:paraId="499C3BC1" w14:textId="77777777" w:rsidR="008E7FB6" w:rsidRPr="00A03272" w:rsidRDefault="00880B87" w:rsidP="00A03272">
      <w:pPr>
        <w:pStyle w:val="Check"/>
      </w:pPr>
      <w:sdt>
        <w:sdtPr>
          <w:id w:val="-1828971625"/>
          <w:placeholder>
            <w:docPart w:val="DefaultPlaceholder_1081868574"/>
          </w:placeholder>
          <w14:checkbox>
            <w14:checked w14:val="0"/>
            <w14:checkedState w14:val="2612" w14:font="MS Gothic"/>
            <w14:uncheckedState w14:val="2610" w14:font="MS Gothic"/>
          </w14:checkbox>
        </w:sdtPr>
        <w:sdtEndPr/>
        <w:sdtContent>
          <w:r w:rsidR="008E7FB6" w:rsidRPr="00A03272">
            <w:rPr>
              <w:rFonts w:ascii="Segoe UI Symbol" w:hAnsi="Segoe UI Symbol" w:cs="Segoe UI Symbol"/>
            </w:rPr>
            <w:t>☐</w:t>
          </w:r>
        </w:sdtContent>
      </w:sdt>
      <w:r w:rsidR="008E7FB6" w:rsidRPr="00A03272">
        <w:t xml:space="preserve"> The governing body has set the criteria for the membership list review</w:t>
      </w:r>
    </w:p>
    <w:p w14:paraId="09AD32C8" w14:textId="7F1FBFC7" w:rsidR="008E7FB6" w:rsidRPr="00A03272" w:rsidRDefault="00880B87" w:rsidP="00A03272">
      <w:pPr>
        <w:pStyle w:val="Check"/>
      </w:pPr>
      <w:sdt>
        <w:sdtPr>
          <w:id w:val="1757006353"/>
          <w:placeholder>
            <w:docPart w:val="DefaultPlaceholder_1081868574"/>
          </w:placeholder>
          <w14:checkbox>
            <w14:checked w14:val="0"/>
            <w14:checkedState w14:val="2612" w14:font="MS Gothic"/>
            <w14:uncheckedState w14:val="2610" w14:font="MS Gothic"/>
          </w14:checkbox>
        </w:sdtPr>
        <w:sdtEndPr/>
        <w:sdtContent>
          <w:r w:rsidR="008E7FB6" w:rsidRPr="00A03272">
            <w:rPr>
              <w:rFonts w:ascii="Segoe UI Symbol" w:hAnsi="Segoe UI Symbol" w:cs="Segoe UI Symbol"/>
            </w:rPr>
            <w:t>☐</w:t>
          </w:r>
        </w:sdtContent>
      </w:sdt>
      <w:r w:rsidR="008E7FB6" w:rsidRPr="00A03272">
        <w:t xml:space="preserve"> The </w:t>
      </w:r>
      <w:r w:rsidR="00BA5290" w:rsidRPr="00A03272">
        <w:t>g</w:t>
      </w:r>
      <w:r w:rsidR="008E7FB6" w:rsidRPr="00A03272">
        <w:t xml:space="preserve">overning </w:t>
      </w:r>
      <w:r w:rsidR="00BA5290" w:rsidRPr="00A03272">
        <w:t>b</w:t>
      </w:r>
      <w:r w:rsidR="008E7FB6" w:rsidRPr="00A03272">
        <w:t>ody has defined what it means to be an adherent and maintains a record of adherents</w:t>
      </w:r>
    </w:p>
    <w:p w14:paraId="5481EA10" w14:textId="77777777" w:rsidR="008E7FB6" w:rsidRPr="00A03272" w:rsidRDefault="00880B87" w:rsidP="00A03272">
      <w:pPr>
        <w:pStyle w:val="Check"/>
      </w:pPr>
      <w:sdt>
        <w:sdtPr>
          <w:id w:val="1319850194"/>
          <w:placeholder>
            <w:docPart w:val="DefaultPlaceholder_1081868574"/>
          </w:placeholder>
          <w14:checkbox>
            <w14:checked w14:val="0"/>
            <w14:checkedState w14:val="2612" w14:font="MS Gothic"/>
            <w14:uncheckedState w14:val="2610" w14:font="MS Gothic"/>
          </w14:checkbox>
        </w:sdtPr>
        <w:sdtEndPr/>
        <w:sdtContent>
          <w:r w:rsidR="008E7FB6" w:rsidRPr="00A03272">
            <w:rPr>
              <w:rFonts w:ascii="Segoe UI Symbol" w:hAnsi="Segoe UI Symbol" w:cs="Segoe UI Symbol"/>
            </w:rPr>
            <w:t>☐</w:t>
          </w:r>
        </w:sdtContent>
      </w:sdt>
      <w:r w:rsidR="008E7FB6" w:rsidRPr="00A03272">
        <w:t xml:space="preserve"> Minutes of meetings are kept and available to the community of faith</w:t>
      </w:r>
    </w:p>
    <w:p w14:paraId="16FD45A0" w14:textId="4FC509F7" w:rsidR="008E7FB6" w:rsidRPr="00A03272" w:rsidRDefault="00880B87" w:rsidP="00A03272">
      <w:pPr>
        <w:pStyle w:val="Check"/>
      </w:pPr>
      <w:sdt>
        <w:sdtPr>
          <w:id w:val="-540052754"/>
          <w:placeholder>
            <w:docPart w:val="DefaultPlaceholder_1081868574"/>
          </w:placeholder>
          <w14:checkbox>
            <w14:checked w14:val="0"/>
            <w14:checkedState w14:val="2612" w14:font="MS Gothic"/>
            <w14:uncheckedState w14:val="2610" w14:font="MS Gothic"/>
          </w14:checkbox>
        </w:sdtPr>
        <w:sdtEndPr/>
        <w:sdtContent>
          <w:r w:rsidR="008E7FB6" w:rsidRPr="00A03272">
            <w:rPr>
              <w:rFonts w:ascii="Segoe UI Symbol" w:hAnsi="Segoe UI Symbol" w:cs="Segoe UI Symbol"/>
            </w:rPr>
            <w:t>☐</w:t>
          </w:r>
        </w:sdtContent>
      </w:sdt>
      <w:r w:rsidR="008E7FB6" w:rsidRPr="00A03272">
        <w:t xml:space="preserve"> Registers (Baptism, Burial,</w:t>
      </w:r>
      <w:r w:rsidR="00651153" w:rsidRPr="00A03272">
        <w:t xml:space="preserve"> Marriage</w:t>
      </w:r>
      <w:r w:rsidR="008E7FB6" w:rsidRPr="00A03272">
        <w:t xml:space="preserve">,) </w:t>
      </w:r>
      <w:r w:rsidR="00651153" w:rsidRPr="00A03272">
        <w:t xml:space="preserve">and Historic Rolls </w:t>
      </w:r>
      <w:r w:rsidR="008E7FB6" w:rsidRPr="00A03272">
        <w:t>are kept up to date and in a secure location</w:t>
      </w:r>
    </w:p>
    <w:p w14:paraId="6775529E" w14:textId="60F4C64B" w:rsidR="00651153" w:rsidRPr="00A03272" w:rsidRDefault="00651153" w:rsidP="00A03272">
      <w:pPr>
        <w:pStyle w:val="Check"/>
      </w:pPr>
      <w:r>
        <w:rPr>
          <w:rFonts w:ascii="Segoe UI Symbol" w:hAnsi="Segoe UI Symbol"/>
        </w:rPr>
        <w:t>☐</w:t>
      </w:r>
      <w:r w:rsidR="00700130">
        <w:t xml:space="preserve"> </w:t>
      </w:r>
      <w:r>
        <w:t xml:space="preserve">Church records (including, but not limited to </w:t>
      </w:r>
      <w:r w:rsidRPr="00A03272">
        <w:t>registers) not frequently used are regularly reviewed for potential transfer to Regional Council archives.</w:t>
      </w:r>
    </w:p>
    <w:p w14:paraId="33EC9129" w14:textId="370879CA" w:rsidR="00065199" w:rsidRPr="00065199" w:rsidRDefault="00880B87" w:rsidP="00A03272">
      <w:pPr>
        <w:pStyle w:val="Check"/>
      </w:pPr>
      <w:sdt>
        <w:sdtPr>
          <w:id w:val="1712997010"/>
          <w:placeholder>
            <w:docPart w:val="DefaultPlaceholder_1081868574"/>
          </w:placeholder>
          <w14:checkbox>
            <w14:checked w14:val="0"/>
            <w14:checkedState w14:val="2612" w14:font="MS Gothic"/>
            <w14:uncheckedState w14:val="2610" w14:font="MS Gothic"/>
          </w14:checkbox>
        </w:sdtPr>
        <w:sdtEndPr/>
        <w:sdtContent>
          <w:r w:rsidR="008E7FB6" w:rsidRPr="00A03272">
            <w:rPr>
              <w:rFonts w:ascii="Segoe UI Symbol" w:hAnsi="Segoe UI Symbol" w:cs="Segoe UI Symbol"/>
            </w:rPr>
            <w:t>☐</w:t>
          </w:r>
        </w:sdtContent>
      </w:sdt>
      <w:r w:rsidR="008E7FB6" w:rsidRPr="00A03272">
        <w:t xml:space="preserve"> All people with access to personal information are</w:t>
      </w:r>
      <w:r w:rsidR="008E7FB6" w:rsidRPr="7E71A711">
        <w:t xml:space="preserve"> aware of the Privacy Policy</w:t>
      </w:r>
    </w:p>
    <w:p w14:paraId="7CD039A3" w14:textId="29680490" w:rsidR="00065199" w:rsidRDefault="00065199" w:rsidP="00700130">
      <w:pPr>
        <w:spacing w:before="240" w:after="120"/>
        <w:rPr>
          <w:b/>
          <w:sz w:val="24"/>
        </w:rPr>
      </w:pPr>
      <w:r w:rsidRPr="00065199">
        <w:rPr>
          <w:b/>
          <w:sz w:val="24"/>
        </w:rPr>
        <w:t>Seeking Justice; Loving Kindness; Walking Humbly with others</w:t>
      </w:r>
      <w:r>
        <w:rPr>
          <w:b/>
          <w:sz w:val="24"/>
        </w:rPr>
        <w:t>:</w:t>
      </w:r>
    </w:p>
    <w:p w14:paraId="43DB969C" w14:textId="37DAC16E" w:rsidR="008E7FB6" w:rsidRPr="00065199" w:rsidRDefault="00065199" w:rsidP="005532FF">
      <w:pPr>
        <w:spacing w:before="120" w:after="120"/>
        <w:rPr>
          <w:b/>
          <w:sz w:val="24"/>
        </w:rPr>
      </w:pPr>
      <w:r>
        <w:rPr>
          <w:i/>
          <w:sz w:val="24"/>
          <w:szCs w:val="24"/>
        </w:rPr>
        <w:t xml:space="preserve">There is no expectation that your community of faith has engaged all of these topics but rather that the mission of your ministries expands beyond the walls of your building.  </w:t>
      </w:r>
      <w:r w:rsidRPr="004953F1">
        <w:rPr>
          <w:i/>
          <w:sz w:val="24"/>
          <w:szCs w:val="24"/>
        </w:rPr>
        <w:t>These commitments and ideas are just a very few of the many that your community of faith could engage in.</w:t>
      </w:r>
      <w:r w:rsidRPr="004953F1">
        <w:rPr>
          <w:b/>
          <w:i/>
          <w:sz w:val="24"/>
          <w:szCs w:val="24"/>
        </w:rPr>
        <w:t xml:space="preserve"> </w:t>
      </w:r>
      <w:r w:rsidRPr="004953F1">
        <w:rPr>
          <w:i/>
          <w:sz w:val="24"/>
          <w:szCs w:val="24"/>
        </w:rPr>
        <w:t>These are offered for inspiration, and to invite your community of faith to remember the justice and inclusion ministry it has offered in the past year while reflecting on what it could offer in the year to come.</w:t>
      </w:r>
      <w:r>
        <w:rPr>
          <w:sz w:val="24"/>
          <w:szCs w:val="24"/>
        </w:rPr>
        <w:t xml:space="preserve"> </w:t>
      </w:r>
    </w:p>
    <w:p w14:paraId="13CF5E1C" w14:textId="74A52355" w:rsidR="00073E80" w:rsidRPr="00A03272" w:rsidRDefault="00880B87" w:rsidP="00A03272">
      <w:pPr>
        <w:pStyle w:val="Check"/>
      </w:pPr>
      <w:sdt>
        <w:sdtPr>
          <w:rPr>
            <w:rFonts w:ascii="MS Gothic" w:eastAsia="MS Gothic" w:hAnsi="MS Gothic"/>
          </w:rPr>
          <w:id w:val="-961796960"/>
          <w:placeholder>
            <w:docPart w:val="276EA4BF00B342468452504B54F49059"/>
          </w:placeholder>
          <w14:checkbox>
            <w14:checked w14:val="0"/>
            <w14:checkedState w14:val="2612" w14:font="MS Gothic"/>
            <w14:uncheckedState w14:val="2610" w14:font="MS Gothic"/>
          </w14:checkbox>
        </w:sdtPr>
        <w:sdtEndPr/>
        <w:sdtContent>
          <w:r w:rsidR="00065199" w:rsidRPr="00073E80">
            <w:rPr>
              <w:rFonts w:ascii="MS Gothic" w:eastAsia="MS Gothic" w:hAnsi="MS Gothic" w:hint="eastAsia"/>
            </w:rPr>
            <w:t>☐</w:t>
          </w:r>
        </w:sdtContent>
      </w:sdt>
      <w:r w:rsidR="00065199" w:rsidRPr="00073E80">
        <w:t xml:space="preserve"> </w:t>
      </w:r>
      <w:r w:rsidR="001D1514" w:rsidRPr="00073E80">
        <w:t>The Indigenous territory that the ministry sits on, and the treaty(</w:t>
      </w:r>
      <w:proofErr w:type="spellStart"/>
      <w:r w:rsidR="001D1514" w:rsidRPr="00073E80">
        <w:t>ies</w:t>
      </w:r>
      <w:proofErr w:type="spellEnd"/>
      <w:r w:rsidR="001D1514" w:rsidRPr="00073E80">
        <w:t xml:space="preserve">) </w:t>
      </w:r>
      <w:r w:rsidR="00065199" w:rsidRPr="00073E80">
        <w:t xml:space="preserve">the </w:t>
      </w:r>
      <w:r w:rsidR="001D1514" w:rsidRPr="00073E80">
        <w:t>community of faith is part of, are researched and acknowledged in public (e</w:t>
      </w:r>
      <w:r w:rsidR="00065199" w:rsidRPr="00073E80">
        <w:t>.</w:t>
      </w:r>
      <w:r w:rsidR="001D1514" w:rsidRPr="00073E80">
        <w:t>g</w:t>
      </w:r>
      <w:r w:rsidR="00065199" w:rsidRPr="00073E80">
        <w:t>.</w:t>
      </w:r>
      <w:r w:rsidR="001D1514" w:rsidRPr="00073E80">
        <w:t>, in worship; at meetings; on the website or social media; in letters or other official communication.)</w:t>
      </w:r>
    </w:p>
    <w:p w14:paraId="2020CE4C" w14:textId="6A2A0A4F" w:rsidR="00065199" w:rsidRPr="00A03272" w:rsidRDefault="00880B87" w:rsidP="00A03272">
      <w:pPr>
        <w:pStyle w:val="Check"/>
      </w:pPr>
      <w:sdt>
        <w:sdtPr>
          <w:rPr>
            <w:rFonts w:ascii="MS Gothic" w:eastAsia="MS Gothic" w:hAnsi="MS Gothic"/>
          </w:rPr>
          <w:id w:val="-598864412"/>
          <w:placeholder>
            <w:docPart w:val="DefaultPlaceholder_1081868574"/>
          </w:placeholder>
          <w14:checkbox>
            <w14:checked w14:val="0"/>
            <w14:checkedState w14:val="2612" w14:font="MS Gothic"/>
            <w14:uncheckedState w14:val="2610" w14:font="MS Gothic"/>
          </w14:checkbox>
        </w:sdtPr>
        <w:sdtEndPr/>
        <w:sdtContent>
          <w:r w:rsidR="00065199" w:rsidRPr="00065199">
            <w:rPr>
              <w:rFonts w:ascii="MS Gothic" w:eastAsia="MS Gothic" w:hAnsi="MS Gothic" w:hint="eastAsia"/>
            </w:rPr>
            <w:t>☐</w:t>
          </w:r>
        </w:sdtContent>
      </w:sdt>
      <w:r w:rsidR="008E7FB6" w:rsidRPr="00065199">
        <w:t xml:space="preserve"> Familiar with The United Church of Canada 1986 Apology to First Nations Peoples and the 1998 Apology </w:t>
      </w:r>
      <w:r w:rsidR="005D5F3D" w:rsidRPr="00065199">
        <w:t>t</w:t>
      </w:r>
      <w:r w:rsidR="008E7FB6" w:rsidRPr="00065199">
        <w:t xml:space="preserve">o Former Students of United Church Indian Residential Schools, and to their Families and Communities, and aware that the United Church ran Indian Residential Schools on behalf of </w:t>
      </w:r>
      <w:r w:rsidR="00BA5290" w:rsidRPr="00065199">
        <w:t>the federal government</w:t>
      </w:r>
    </w:p>
    <w:p w14:paraId="1487756D" w14:textId="76DE4FAA" w:rsidR="00065199" w:rsidRPr="00073E80" w:rsidRDefault="00880B87" w:rsidP="00A03272">
      <w:pPr>
        <w:pStyle w:val="Check"/>
      </w:pPr>
      <w:sdt>
        <w:sdtPr>
          <w:rPr>
            <w:rFonts w:ascii="MS Gothic" w:eastAsia="MS Gothic" w:hAnsi="MS Gothic"/>
          </w:rPr>
          <w:id w:val="1760941337"/>
          <w:placeholder>
            <w:docPart w:val="DefaultPlaceholder_1081868574"/>
          </w:placeholder>
          <w14:checkbox>
            <w14:checked w14:val="0"/>
            <w14:checkedState w14:val="2612" w14:font="MS Gothic"/>
            <w14:uncheckedState w14:val="2610" w14:font="MS Gothic"/>
          </w14:checkbox>
        </w:sdtPr>
        <w:sdtEndPr/>
        <w:sdtContent>
          <w:r w:rsidR="008E7FB6" w:rsidRPr="00065199">
            <w:rPr>
              <w:rFonts w:ascii="MS Gothic" w:eastAsia="MS Gothic" w:hAnsi="MS Gothic"/>
            </w:rPr>
            <w:t>☐</w:t>
          </w:r>
        </w:sdtContent>
      </w:sdt>
      <w:r w:rsidR="008E7FB6" w:rsidRPr="00065199">
        <w:t xml:space="preserve"> Engage in decolonized learning of how to be in good relations with Indigenous peoples</w:t>
      </w:r>
    </w:p>
    <w:p w14:paraId="6BAE4E11" w14:textId="40F63CA5" w:rsidR="00065199" w:rsidRPr="00073E80" w:rsidRDefault="001D1514" w:rsidP="00065199">
      <w:pPr>
        <w:pStyle w:val="ListParagraph"/>
        <w:numPr>
          <w:ilvl w:val="0"/>
          <w:numId w:val="2"/>
        </w:numPr>
        <w:spacing w:before="120" w:after="120"/>
        <w:contextualSpacing w:val="0"/>
        <w:rPr>
          <w:sz w:val="24"/>
          <w:szCs w:val="24"/>
        </w:rPr>
      </w:pPr>
      <w:r w:rsidRPr="00065199">
        <w:rPr>
          <w:sz w:val="24"/>
          <w:szCs w:val="24"/>
        </w:rPr>
        <w:t xml:space="preserve"> </w:t>
      </w:r>
      <w:sdt>
        <w:sdtPr>
          <w:rPr>
            <w:rFonts w:ascii="MS Gothic" w:eastAsia="MS Gothic" w:hAnsi="MS Gothic"/>
            <w:sz w:val="24"/>
            <w:szCs w:val="24"/>
          </w:rPr>
          <w:id w:val="-1487780084"/>
          <w:placeholder>
            <w:docPart w:val="EAC7D389880E43519DCC0D222E3B01D3"/>
          </w:placeholder>
          <w14:checkbox>
            <w14:checked w14:val="0"/>
            <w14:checkedState w14:val="2612" w14:font="MS Gothic"/>
            <w14:uncheckedState w14:val="2610" w14:font="MS Gothic"/>
          </w14:checkbox>
        </w:sdtPr>
        <w:sdtEndPr/>
        <w:sdtContent>
          <w:r w:rsidR="00065199" w:rsidRPr="00065199">
            <w:rPr>
              <w:rFonts w:ascii="MS Gothic" w:eastAsia="MS Gothic" w:hAnsi="MS Gothic" w:hint="eastAsia"/>
              <w:sz w:val="24"/>
              <w:szCs w:val="24"/>
            </w:rPr>
            <w:t>☐</w:t>
          </w:r>
        </w:sdtContent>
      </w:sdt>
      <w:r w:rsidR="00065199" w:rsidRPr="00065199">
        <w:rPr>
          <w:sz w:val="24"/>
          <w:szCs w:val="24"/>
        </w:rPr>
        <w:t xml:space="preserve"> </w:t>
      </w:r>
      <w:r w:rsidR="00065199">
        <w:rPr>
          <w:sz w:val="24"/>
          <w:szCs w:val="24"/>
        </w:rPr>
        <w:t>A</w:t>
      </w:r>
      <w:r w:rsidRPr="00065199">
        <w:rPr>
          <w:sz w:val="24"/>
          <w:szCs w:val="24"/>
        </w:rPr>
        <w:t xml:space="preserve">ware of the United Church’s commitment to becoming an anti-racist church, and have talked about or acted on how to live into that in our own community and community of faith. </w:t>
      </w:r>
    </w:p>
    <w:p w14:paraId="59B77360" w14:textId="3ACB8D9D" w:rsidR="00065199" w:rsidRPr="00065199" w:rsidRDefault="00880B87" w:rsidP="00A03272">
      <w:pPr>
        <w:pStyle w:val="Check"/>
      </w:pPr>
      <w:sdt>
        <w:sdtPr>
          <w:rPr>
            <w:rFonts w:ascii="MS Gothic" w:eastAsia="MS Gothic" w:hAnsi="MS Gothic"/>
          </w:rPr>
          <w:id w:val="-506131834"/>
          <w:placeholder>
            <w:docPart w:val="65A6D6A1B36B45C8AD7A4FCDEF9BFAAA"/>
          </w:placeholder>
          <w14:checkbox>
            <w14:checked w14:val="0"/>
            <w14:checkedState w14:val="2612" w14:font="MS Gothic"/>
            <w14:uncheckedState w14:val="2610" w14:font="MS Gothic"/>
          </w14:checkbox>
        </w:sdtPr>
        <w:sdtEndPr/>
        <w:sdtContent>
          <w:r w:rsidR="00065199" w:rsidRPr="00065199">
            <w:rPr>
              <w:rFonts w:ascii="MS Gothic" w:eastAsia="MS Gothic" w:hAnsi="MS Gothic" w:hint="eastAsia"/>
            </w:rPr>
            <w:t>☐</w:t>
          </w:r>
        </w:sdtContent>
      </w:sdt>
      <w:r w:rsidR="00065199" w:rsidRPr="00065199">
        <w:t xml:space="preserve"> </w:t>
      </w:r>
      <w:r w:rsidR="00065199">
        <w:t>S</w:t>
      </w:r>
      <w:r w:rsidR="001D1514" w:rsidRPr="00065199">
        <w:t>tudy and respond to injustices and inequities beyond the community of faith membership (for example, using Regional Council, General Council, or community o</w:t>
      </w:r>
      <w:r>
        <w:t>r</w:t>
      </w:r>
      <w:r w:rsidR="001D1514" w:rsidRPr="00065199">
        <w:t xml:space="preserve"> faith partnership resources and calls to action; and/ or by being aware of community needs around us, in the province, in the country, and </w:t>
      </w:r>
      <w:r w:rsidR="001D1514" w:rsidRPr="00A03272">
        <w:t>beyond</w:t>
      </w:r>
      <w:r w:rsidR="001D1514" w:rsidRPr="00065199">
        <w:t>)</w:t>
      </w:r>
    </w:p>
    <w:p w14:paraId="0A8BE199" w14:textId="311CDCAE" w:rsidR="00065199" w:rsidRPr="00065199" w:rsidRDefault="00880B87" w:rsidP="00A03272">
      <w:pPr>
        <w:pStyle w:val="Check"/>
        <w:rPr>
          <w:b/>
          <w:bCs/>
        </w:rPr>
      </w:pPr>
      <w:sdt>
        <w:sdtPr>
          <w:rPr>
            <w:rFonts w:ascii="MS Gothic" w:eastAsia="MS Gothic" w:hAnsi="MS Gothic"/>
          </w:rPr>
          <w:id w:val="1984348494"/>
          <w:placeholder>
            <w:docPart w:val="60CE5A498F904163A5E17C7009B8739E"/>
          </w:placeholder>
          <w14:checkbox>
            <w14:checked w14:val="0"/>
            <w14:checkedState w14:val="2612" w14:font="MS Gothic"/>
            <w14:uncheckedState w14:val="2610" w14:font="MS Gothic"/>
          </w14:checkbox>
        </w:sdtPr>
        <w:sdtEndPr/>
        <w:sdtContent>
          <w:r w:rsidR="00065199" w:rsidRPr="00065199">
            <w:rPr>
              <w:rFonts w:ascii="MS Gothic" w:eastAsia="MS Gothic" w:hAnsi="MS Gothic" w:hint="eastAsia"/>
            </w:rPr>
            <w:t>☐</w:t>
          </w:r>
        </w:sdtContent>
      </w:sdt>
      <w:r w:rsidR="00065199" w:rsidRPr="00065199">
        <w:t xml:space="preserve"> L</w:t>
      </w:r>
      <w:r w:rsidR="001D1514" w:rsidRPr="00065199">
        <w:t xml:space="preserve">ook at how </w:t>
      </w:r>
      <w:r w:rsidR="00073E80">
        <w:t>to</w:t>
      </w:r>
      <w:r w:rsidR="001D1514" w:rsidRPr="00065199">
        <w:t xml:space="preserve"> live with respect in Creation (for example, through climate justice commitments, care for local lands and </w:t>
      </w:r>
      <w:r w:rsidR="001D1514" w:rsidRPr="00A03272">
        <w:t>waters</w:t>
      </w:r>
      <w:r w:rsidR="001D1514" w:rsidRPr="00065199">
        <w:t xml:space="preserve">, waste reduction, </w:t>
      </w:r>
      <w:r w:rsidR="00421F7D" w:rsidRPr="00065199">
        <w:t xml:space="preserve">recycling, </w:t>
      </w:r>
      <w:r w:rsidR="001D1514" w:rsidRPr="00065199">
        <w:t>study, liturgy, and more.)</w:t>
      </w:r>
    </w:p>
    <w:p w14:paraId="2CD45740" w14:textId="77777777" w:rsidR="00065199" w:rsidRPr="00065199" w:rsidRDefault="00880B87" w:rsidP="00A03272">
      <w:pPr>
        <w:pStyle w:val="Check"/>
        <w:rPr>
          <w:b/>
          <w:bCs/>
        </w:rPr>
      </w:pPr>
      <w:sdt>
        <w:sdtPr>
          <w:rPr>
            <w:rFonts w:ascii="MS Gothic" w:eastAsia="MS Gothic" w:hAnsi="MS Gothic"/>
          </w:rPr>
          <w:id w:val="1963305541"/>
          <w:placeholder>
            <w:docPart w:val="BCD8A91F36E740AABEB4A7B0A6E5C114"/>
          </w:placeholder>
          <w14:checkbox>
            <w14:checked w14:val="0"/>
            <w14:checkedState w14:val="2612" w14:font="MS Gothic"/>
            <w14:uncheckedState w14:val="2610" w14:font="MS Gothic"/>
          </w14:checkbox>
        </w:sdtPr>
        <w:sdtEndPr/>
        <w:sdtContent>
          <w:r w:rsidR="00065199" w:rsidRPr="00065199">
            <w:rPr>
              <w:rFonts w:ascii="MS Gothic" w:eastAsia="MS Gothic" w:hAnsi="MS Gothic" w:hint="eastAsia"/>
            </w:rPr>
            <w:t>☐</w:t>
          </w:r>
        </w:sdtContent>
      </w:sdt>
      <w:r w:rsidR="00065199" w:rsidRPr="00065199">
        <w:t xml:space="preserve"> </w:t>
      </w:r>
      <w:r w:rsidR="001D1514" w:rsidRPr="00065199">
        <w:t xml:space="preserve">Work at intentionally welcoming, accepting, and learning from all peoples and cultures with a goal of creating safe and faithful community without discrimination of any kind, and with appreciation of the diversity in our community. (The United Church’s </w:t>
      </w:r>
      <w:r w:rsidR="001D1514" w:rsidRPr="00065199">
        <w:rPr>
          <w:i/>
        </w:rPr>
        <w:t>Vision of Becoming an Intercultural Church</w:t>
      </w:r>
      <w:r w:rsidR="001D1514" w:rsidRPr="00065199">
        <w:t xml:space="preserve"> is one way to look at this.)</w:t>
      </w:r>
    </w:p>
    <w:p w14:paraId="6042FE35" w14:textId="1C2FAD36" w:rsidR="00065199" w:rsidRPr="00077C18" w:rsidRDefault="00880B87" w:rsidP="00A03272">
      <w:pPr>
        <w:pStyle w:val="Check"/>
      </w:pPr>
      <w:sdt>
        <w:sdtPr>
          <w:rPr>
            <w:rFonts w:ascii="MS Gothic" w:eastAsia="MS Gothic" w:hAnsi="MS Gothic"/>
          </w:rPr>
          <w:id w:val="-510761282"/>
          <w:placeholder>
            <w:docPart w:val="DefaultPlaceholder_1081868574"/>
          </w:placeholder>
          <w14:checkbox>
            <w14:checked w14:val="0"/>
            <w14:checkedState w14:val="2612" w14:font="MS Gothic"/>
            <w14:uncheckedState w14:val="2610" w14:font="MS Gothic"/>
          </w14:checkbox>
        </w:sdtPr>
        <w:sdtEndPr/>
        <w:sdtContent>
          <w:r w:rsidR="00065199">
            <w:rPr>
              <w:rFonts w:ascii="MS Gothic" w:eastAsia="MS Gothic" w:hAnsi="MS Gothic" w:hint="eastAsia"/>
            </w:rPr>
            <w:t>☐</w:t>
          </w:r>
        </w:sdtContent>
      </w:sdt>
      <w:r w:rsidR="008E7FB6" w:rsidRPr="00065199">
        <w:t xml:space="preserve"> </w:t>
      </w:r>
      <w:r w:rsidR="008E7FB6" w:rsidRPr="00A03272">
        <w:rPr>
          <w:b/>
          <w:bCs/>
        </w:rPr>
        <w:t>All items on this list have been reviewed and any necessary updating or changes have been made.</w:t>
      </w:r>
    </w:p>
    <w:p w14:paraId="147E92AB" w14:textId="3DCE3F32" w:rsidR="006339C7" w:rsidRDefault="00073E80" w:rsidP="00A03272">
      <w:pPr>
        <w:pStyle w:val="ListParagraph"/>
        <w:spacing w:before="360" w:after="360"/>
        <w:ind w:left="0"/>
        <w:contextualSpacing w:val="0"/>
        <w:rPr>
          <w:sz w:val="24"/>
          <w:szCs w:val="24"/>
        </w:rPr>
      </w:pPr>
      <w:r>
        <w:rPr>
          <w:b/>
          <w:bCs/>
          <w:sz w:val="24"/>
          <w:szCs w:val="24"/>
        </w:rPr>
        <w:t>Goals for next year arising from checklist review:</w:t>
      </w:r>
      <w:r w:rsidR="00A03272">
        <w:rPr>
          <w:sz w:val="24"/>
          <w:szCs w:val="24"/>
        </w:rPr>
        <w:t xml:space="preserve"> </w:t>
      </w:r>
    </w:p>
    <w:p w14:paraId="1E8CC222" w14:textId="65C20680" w:rsidR="006339C7" w:rsidRPr="00A03272" w:rsidRDefault="00A03272" w:rsidP="00880B87">
      <w:pPr>
        <w:spacing w:before="240" w:after="240"/>
        <w:ind w:left="288" w:hanging="288"/>
        <w:rPr>
          <w:sz w:val="20"/>
          <w:szCs w:val="20"/>
        </w:rPr>
      </w:pPr>
      <w:r w:rsidRPr="00A03272">
        <w:rPr>
          <w:sz w:val="20"/>
          <w:szCs w:val="20"/>
        </w:rPr>
        <w:t>___</w:t>
      </w:r>
      <w:r>
        <w:rPr>
          <w:sz w:val="20"/>
          <w:szCs w:val="20"/>
        </w:rPr>
        <w:t>__________________________________________________________________________________________</w:t>
      </w:r>
    </w:p>
    <w:p w14:paraId="3E213E0C" w14:textId="0DC874A2" w:rsidR="006339C7" w:rsidRDefault="00A03272" w:rsidP="00880B87">
      <w:pPr>
        <w:spacing w:before="240" w:after="240"/>
        <w:ind w:left="288" w:hanging="288"/>
        <w:rPr>
          <w:sz w:val="20"/>
          <w:szCs w:val="20"/>
        </w:rPr>
      </w:pPr>
      <w:r w:rsidRPr="00A03272">
        <w:rPr>
          <w:sz w:val="20"/>
          <w:szCs w:val="20"/>
        </w:rPr>
        <w:t>___</w:t>
      </w:r>
      <w:r>
        <w:rPr>
          <w:sz w:val="20"/>
          <w:szCs w:val="20"/>
        </w:rPr>
        <w:t>__________________________________________________________________________________________</w:t>
      </w:r>
    </w:p>
    <w:p w14:paraId="5E2F358E" w14:textId="60279AEE" w:rsidR="00A03272" w:rsidRDefault="00A03272" w:rsidP="00880B87">
      <w:pPr>
        <w:spacing w:before="240" w:after="240"/>
        <w:ind w:left="288" w:hanging="288"/>
        <w:rPr>
          <w:sz w:val="20"/>
          <w:szCs w:val="20"/>
        </w:rPr>
      </w:pPr>
      <w:r w:rsidRPr="00A03272">
        <w:rPr>
          <w:sz w:val="20"/>
          <w:szCs w:val="20"/>
        </w:rPr>
        <w:t>___</w:t>
      </w:r>
      <w:r>
        <w:rPr>
          <w:sz w:val="20"/>
          <w:szCs w:val="20"/>
        </w:rPr>
        <w:t>__________________________________________________________________________________________</w:t>
      </w:r>
    </w:p>
    <w:p w14:paraId="6A6F9219" w14:textId="5544A9AA" w:rsidR="00A03272" w:rsidRDefault="00A03272" w:rsidP="00880B87">
      <w:pPr>
        <w:spacing w:before="240" w:after="240"/>
        <w:ind w:left="288" w:hanging="288"/>
        <w:rPr>
          <w:sz w:val="24"/>
          <w:szCs w:val="24"/>
        </w:rPr>
      </w:pPr>
      <w:r w:rsidRPr="00A03272">
        <w:rPr>
          <w:sz w:val="20"/>
          <w:szCs w:val="20"/>
        </w:rPr>
        <w:t>___</w:t>
      </w:r>
      <w:r>
        <w:rPr>
          <w:sz w:val="20"/>
          <w:szCs w:val="20"/>
        </w:rPr>
        <w:t>__________________________________________________________________________________________</w:t>
      </w:r>
    </w:p>
    <w:p w14:paraId="2D751A08" w14:textId="64A813BB" w:rsidR="006339C7" w:rsidRDefault="00A03272" w:rsidP="00880B87">
      <w:pPr>
        <w:spacing w:before="240" w:after="240"/>
        <w:ind w:left="288" w:hanging="288"/>
        <w:rPr>
          <w:sz w:val="20"/>
          <w:szCs w:val="20"/>
        </w:rPr>
      </w:pPr>
      <w:r w:rsidRPr="00A03272">
        <w:rPr>
          <w:sz w:val="20"/>
          <w:szCs w:val="20"/>
        </w:rPr>
        <w:t>___</w:t>
      </w:r>
      <w:r>
        <w:rPr>
          <w:sz w:val="20"/>
          <w:szCs w:val="20"/>
        </w:rPr>
        <w:t>__________________________________________________________________________________________</w:t>
      </w:r>
    </w:p>
    <w:p w14:paraId="6E1C4E47" w14:textId="78FD553F" w:rsidR="00880B87" w:rsidRDefault="00880B87" w:rsidP="00880B87">
      <w:pPr>
        <w:spacing w:before="240" w:after="240"/>
        <w:ind w:left="288" w:hanging="288"/>
        <w:rPr>
          <w:sz w:val="20"/>
          <w:szCs w:val="20"/>
        </w:rPr>
      </w:pPr>
      <w:r>
        <w:rPr>
          <w:sz w:val="20"/>
          <w:szCs w:val="20"/>
        </w:rPr>
        <w:t>_____________________________________________________________________________________________</w:t>
      </w:r>
    </w:p>
    <w:p w14:paraId="7AA1B7F8" w14:textId="77777777" w:rsidR="00A03272" w:rsidRDefault="00A03272" w:rsidP="00880B87">
      <w:pPr>
        <w:spacing w:before="240" w:after="240"/>
        <w:ind w:left="288" w:hanging="288"/>
        <w:rPr>
          <w:sz w:val="20"/>
          <w:szCs w:val="20"/>
        </w:rPr>
      </w:pPr>
      <w:r w:rsidRPr="00A03272">
        <w:rPr>
          <w:sz w:val="20"/>
          <w:szCs w:val="20"/>
        </w:rPr>
        <w:t>___</w:t>
      </w:r>
      <w:r>
        <w:rPr>
          <w:sz w:val="20"/>
          <w:szCs w:val="20"/>
        </w:rPr>
        <w:t>__________________________________________________________________________________________</w:t>
      </w:r>
    </w:p>
    <w:p w14:paraId="70E2B32A" w14:textId="44003CBB" w:rsidR="00A03272" w:rsidRDefault="00A03272" w:rsidP="00880B87">
      <w:pPr>
        <w:spacing w:before="240" w:after="240"/>
        <w:ind w:left="288" w:hanging="288"/>
        <w:rPr>
          <w:sz w:val="24"/>
          <w:szCs w:val="24"/>
        </w:rPr>
      </w:pPr>
      <w:r w:rsidRPr="00A03272">
        <w:rPr>
          <w:sz w:val="20"/>
          <w:szCs w:val="20"/>
        </w:rPr>
        <w:t>___</w:t>
      </w:r>
      <w:r>
        <w:rPr>
          <w:sz w:val="20"/>
          <w:szCs w:val="20"/>
        </w:rPr>
        <w:t>__________________________________________________________________________________________</w:t>
      </w:r>
    </w:p>
    <w:p w14:paraId="709BBAE1" w14:textId="77777777" w:rsidR="00880B87" w:rsidRDefault="00880B87" w:rsidP="00D75DDF">
      <w:pPr>
        <w:spacing w:after="0"/>
        <w:ind w:left="284" w:hanging="284"/>
        <w:rPr>
          <w:sz w:val="24"/>
          <w:szCs w:val="24"/>
        </w:rPr>
      </w:pPr>
    </w:p>
    <w:p w14:paraId="109C7226" w14:textId="215D3C75" w:rsidR="006339C7" w:rsidRDefault="006339C7" w:rsidP="00D75DDF">
      <w:pPr>
        <w:spacing w:after="0"/>
        <w:ind w:left="284" w:hanging="284"/>
        <w:rPr>
          <w:sz w:val="24"/>
          <w:szCs w:val="24"/>
        </w:rPr>
      </w:pPr>
    </w:p>
    <w:p w14:paraId="3974D860" w14:textId="77777777" w:rsidR="00A03272" w:rsidRDefault="00A03272" w:rsidP="00D75DDF">
      <w:pPr>
        <w:spacing w:after="0"/>
        <w:ind w:left="284" w:hanging="284"/>
        <w:rPr>
          <w:sz w:val="24"/>
          <w:szCs w:val="24"/>
        </w:rPr>
      </w:pPr>
    </w:p>
    <w:p w14:paraId="1ACC17EF" w14:textId="68508C8D" w:rsidR="00A03272" w:rsidRDefault="00A03272" w:rsidP="00880B87">
      <w:pPr>
        <w:spacing w:after="0" w:line="240" w:lineRule="auto"/>
        <w:ind w:left="288" w:hanging="288"/>
        <w:rPr>
          <w:sz w:val="24"/>
          <w:szCs w:val="24"/>
        </w:rPr>
      </w:pPr>
      <w:r w:rsidRPr="00A03272">
        <w:rPr>
          <w:sz w:val="20"/>
          <w:szCs w:val="20"/>
        </w:rPr>
        <w:t>___</w:t>
      </w:r>
      <w:r>
        <w:rPr>
          <w:sz w:val="20"/>
          <w:szCs w:val="20"/>
        </w:rPr>
        <w:t>________________________________________</w:t>
      </w:r>
      <w:r>
        <w:rPr>
          <w:sz w:val="20"/>
          <w:szCs w:val="20"/>
        </w:rPr>
        <w:tab/>
      </w:r>
      <w:r>
        <w:rPr>
          <w:sz w:val="20"/>
          <w:szCs w:val="20"/>
        </w:rPr>
        <w:tab/>
      </w:r>
      <w:r w:rsidRPr="00A03272">
        <w:rPr>
          <w:sz w:val="20"/>
          <w:szCs w:val="20"/>
        </w:rPr>
        <w:t>___</w:t>
      </w:r>
      <w:r>
        <w:rPr>
          <w:sz w:val="20"/>
          <w:szCs w:val="20"/>
        </w:rPr>
        <w:t>________________________________________</w:t>
      </w:r>
    </w:p>
    <w:p w14:paraId="361000B5" w14:textId="10E50B94" w:rsidR="00F722EC" w:rsidRDefault="00D75DDF" w:rsidP="00880B87">
      <w:pPr>
        <w:spacing w:before="120" w:after="120" w:line="240" w:lineRule="auto"/>
        <w:ind w:left="270"/>
        <w:rPr>
          <w:sz w:val="18"/>
          <w:szCs w:val="24"/>
        </w:rPr>
      </w:pPr>
      <w:r w:rsidRPr="00D75DDF">
        <w:rPr>
          <w:sz w:val="18"/>
          <w:szCs w:val="24"/>
        </w:rPr>
        <w:t>Name: Chair or Secretary of Governing Body</w:t>
      </w:r>
      <w:r>
        <w:rPr>
          <w:sz w:val="24"/>
          <w:szCs w:val="24"/>
        </w:rPr>
        <w:tab/>
      </w:r>
      <w:r w:rsidRPr="00D75DDF">
        <w:rPr>
          <w:sz w:val="18"/>
          <w:szCs w:val="24"/>
        </w:rPr>
        <w:tab/>
      </w:r>
      <w:r>
        <w:rPr>
          <w:sz w:val="18"/>
          <w:szCs w:val="24"/>
        </w:rPr>
        <w:tab/>
      </w:r>
      <w:r w:rsidR="00880B87">
        <w:rPr>
          <w:sz w:val="18"/>
          <w:szCs w:val="24"/>
        </w:rPr>
        <w:tab/>
      </w:r>
      <w:r w:rsidR="00880B87">
        <w:rPr>
          <w:sz w:val="18"/>
          <w:szCs w:val="24"/>
        </w:rPr>
        <w:tab/>
      </w:r>
      <w:r w:rsidRPr="00D75DDF">
        <w:rPr>
          <w:sz w:val="18"/>
          <w:szCs w:val="24"/>
        </w:rPr>
        <w:t>Signature</w:t>
      </w:r>
    </w:p>
    <w:p w14:paraId="18D0B650" w14:textId="19EEDF40" w:rsidR="00A03272" w:rsidRDefault="00A03272" w:rsidP="00880B87">
      <w:pPr>
        <w:spacing w:before="120" w:after="120" w:line="240" w:lineRule="auto"/>
        <w:rPr>
          <w:sz w:val="18"/>
          <w:szCs w:val="24"/>
        </w:rPr>
      </w:pPr>
    </w:p>
    <w:p w14:paraId="7BF758F6" w14:textId="77777777" w:rsidR="00A03272" w:rsidRDefault="00A03272" w:rsidP="00A03272">
      <w:pPr>
        <w:spacing w:before="120" w:after="120" w:line="240" w:lineRule="auto"/>
        <w:rPr>
          <w:sz w:val="18"/>
          <w:szCs w:val="24"/>
        </w:rPr>
      </w:pPr>
    </w:p>
    <w:p w14:paraId="268E97AA" w14:textId="13B4365F" w:rsidR="00F722EC" w:rsidRDefault="00A03272" w:rsidP="00A03272">
      <w:pPr>
        <w:spacing w:after="0" w:line="240" w:lineRule="auto"/>
        <w:rPr>
          <w:sz w:val="18"/>
          <w:szCs w:val="24"/>
        </w:rPr>
      </w:pPr>
      <w:r w:rsidRPr="00A03272">
        <w:rPr>
          <w:sz w:val="20"/>
          <w:szCs w:val="20"/>
        </w:rPr>
        <w:t>___</w:t>
      </w:r>
      <w:r>
        <w:rPr>
          <w:sz w:val="20"/>
          <w:szCs w:val="20"/>
        </w:rPr>
        <w:t>________________________________________</w:t>
      </w:r>
      <w:r>
        <w:rPr>
          <w:sz w:val="20"/>
          <w:szCs w:val="20"/>
        </w:rPr>
        <w:tab/>
      </w:r>
      <w:r>
        <w:rPr>
          <w:sz w:val="20"/>
          <w:szCs w:val="20"/>
        </w:rPr>
        <w:tab/>
      </w:r>
      <w:r w:rsidRPr="00A03272">
        <w:rPr>
          <w:sz w:val="20"/>
          <w:szCs w:val="20"/>
        </w:rPr>
        <w:t>___</w:t>
      </w:r>
      <w:r>
        <w:rPr>
          <w:sz w:val="20"/>
          <w:szCs w:val="20"/>
        </w:rPr>
        <w:t>________________________________________</w:t>
      </w:r>
    </w:p>
    <w:p w14:paraId="6949E098" w14:textId="2433C590" w:rsidR="006D7984" w:rsidRPr="00F722EC" w:rsidRDefault="008E7FB6" w:rsidP="00880B87">
      <w:pPr>
        <w:spacing w:before="120" w:after="120" w:line="240" w:lineRule="auto"/>
        <w:ind w:left="180"/>
        <w:rPr>
          <w:sz w:val="18"/>
          <w:szCs w:val="24"/>
        </w:rPr>
      </w:pPr>
      <w:r w:rsidRPr="00D75DDF">
        <w:rPr>
          <w:sz w:val="18"/>
          <w:szCs w:val="24"/>
        </w:rPr>
        <w:t>Co</w:t>
      </w:r>
      <w:r w:rsidR="001A206F">
        <w:rPr>
          <w:sz w:val="18"/>
          <w:szCs w:val="24"/>
        </w:rPr>
        <w:t>mmittee on Community of Faith Support</w:t>
      </w:r>
      <w:r w:rsidR="00D75DDF" w:rsidRPr="00D75DDF">
        <w:rPr>
          <w:sz w:val="18"/>
          <w:szCs w:val="24"/>
        </w:rPr>
        <w:t xml:space="preserve"> Reviewer</w:t>
      </w:r>
      <w:r w:rsidR="00D75DDF">
        <w:rPr>
          <w:sz w:val="18"/>
          <w:szCs w:val="24"/>
        </w:rPr>
        <w:tab/>
      </w:r>
      <w:r w:rsidR="00A03272">
        <w:rPr>
          <w:sz w:val="18"/>
          <w:szCs w:val="24"/>
        </w:rPr>
        <w:tab/>
      </w:r>
      <w:r w:rsidR="00880B87">
        <w:rPr>
          <w:sz w:val="18"/>
          <w:szCs w:val="24"/>
        </w:rPr>
        <w:tab/>
      </w:r>
      <w:bookmarkStart w:id="2" w:name="_GoBack"/>
      <w:bookmarkEnd w:id="2"/>
      <w:r w:rsidR="00880B87">
        <w:rPr>
          <w:sz w:val="18"/>
          <w:szCs w:val="24"/>
        </w:rPr>
        <w:tab/>
      </w:r>
      <w:r w:rsidR="00D75DDF">
        <w:rPr>
          <w:sz w:val="18"/>
          <w:szCs w:val="24"/>
        </w:rPr>
        <w:t>Date Reviewed</w:t>
      </w:r>
    </w:p>
    <w:sectPr w:rsidR="006D7984" w:rsidRPr="00F722EC" w:rsidSect="00A03272">
      <w:headerReference w:type="default" r:id="rId12"/>
      <w:footerReference w:type="default" r:id="rId13"/>
      <w:pgSz w:w="12240" w:h="15840"/>
      <w:pgMar w:top="1418" w:right="1418" w:bottom="851" w:left="1418"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785BB" w14:textId="77777777" w:rsidR="00C04A77" w:rsidRDefault="00C04A77" w:rsidP="00BE5BEB">
      <w:pPr>
        <w:spacing w:after="0" w:line="240" w:lineRule="auto"/>
      </w:pPr>
      <w:r>
        <w:separator/>
      </w:r>
    </w:p>
  </w:endnote>
  <w:endnote w:type="continuationSeparator" w:id="0">
    <w:p w14:paraId="3EB82155" w14:textId="77777777" w:rsidR="00C04A77" w:rsidRDefault="00C04A77" w:rsidP="00BE5BEB">
      <w:pPr>
        <w:spacing w:after="0" w:line="240" w:lineRule="auto"/>
      </w:pPr>
      <w:r>
        <w:continuationSeparator/>
      </w:r>
    </w:p>
  </w:endnote>
  <w:endnote w:type="continuationNotice" w:id="1">
    <w:p w14:paraId="0D678E5D" w14:textId="77777777" w:rsidR="00C04A77" w:rsidRDefault="00C04A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6245" w14:textId="41D82604" w:rsidR="00F722EC" w:rsidRPr="00F722EC" w:rsidRDefault="00F722EC">
    <w:pPr>
      <w:pStyle w:val="Footer"/>
      <w:rPr>
        <w:sz w:val="16"/>
      </w:rPr>
    </w:pPr>
    <w:r w:rsidRPr="00F722EC">
      <w:rPr>
        <w:sz w:val="16"/>
      </w:rPr>
      <w:t xml:space="preserve">LSRC Committee on Community of Faith Support, </w:t>
    </w:r>
    <w:r w:rsidR="00651153">
      <w:rPr>
        <w:sz w:val="16"/>
      </w:rPr>
      <w:t>March</w:t>
    </w:r>
    <w:r w:rsidR="00A83F81">
      <w:rPr>
        <w:sz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DE688" w14:textId="77777777" w:rsidR="00C04A77" w:rsidRDefault="00C04A77" w:rsidP="00BE5BEB">
      <w:pPr>
        <w:spacing w:after="0" w:line="240" w:lineRule="auto"/>
      </w:pPr>
      <w:r>
        <w:separator/>
      </w:r>
    </w:p>
  </w:footnote>
  <w:footnote w:type="continuationSeparator" w:id="0">
    <w:p w14:paraId="2C1A0DB2" w14:textId="77777777" w:rsidR="00C04A77" w:rsidRDefault="00C04A77" w:rsidP="00BE5BEB">
      <w:pPr>
        <w:spacing w:after="0" w:line="240" w:lineRule="auto"/>
      </w:pPr>
      <w:r>
        <w:continuationSeparator/>
      </w:r>
    </w:p>
  </w:footnote>
  <w:footnote w:type="continuationNotice" w:id="1">
    <w:p w14:paraId="65B2066E" w14:textId="77777777" w:rsidR="00C04A77" w:rsidRDefault="00C04A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E9C8" w14:textId="0BD26689" w:rsidR="00345981" w:rsidRPr="00A03272" w:rsidRDefault="00345981" w:rsidP="00555624">
    <w:pPr>
      <w:ind w:left="-540" w:right="-630"/>
      <w:rPr>
        <w:rFonts w:cs="Calibri"/>
        <w:sz w:val="16"/>
        <w:szCs w:val="16"/>
      </w:rPr>
    </w:pPr>
    <w:r w:rsidRPr="00A03272">
      <w:rPr>
        <w:rFonts w:cs="Calibri"/>
        <w:sz w:val="16"/>
        <w:szCs w:val="16"/>
      </w:rPr>
      <w:t xml:space="preserve">Page </w:t>
    </w:r>
    <w:r w:rsidRPr="00A03272">
      <w:rPr>
        <w:rFonts w:cs="Calibri"/>
        <w:sz w:val="16"/>
        <w:szCs w:val="16"/>
      </w:rPr>
      <w:fldChar w:fldCharType="begin"/>
    </w:r>
    <w:r w:rsidRPr="00A03272">
      <w:rPr>
        <w:rFonts w:cs="Calibri"/>
        <w:sz w:val="16"/>
        <w:szCs w:val="16"/>
      </w:rPr>
      <w:instrText xml:space="preserve"> PAGE   \* MERGEFORMAT </w:instrText>
    </w:r>
    <w:r w:rsidRPr="00A03272">
      <w:rPr>
        <w:rFonts w:cs="Calibri"/>
        <w:sz w:val="16"/>
        <w:szCs w:val="16"/>
      </w:rPr>
      <w:fldChar w:fldCharType="separate"/>
    </w:r>
    <w:r w:rsidR="008C5B97" w:rsidRPr="00A03272">
      <w:rPr>
        <w:rFonts w:cs="Calibri"/>
        <w:noProof/>
        <w:sz w:val="16"/>
        <w:szCs w:val="16"/>
      </w:rPr>
      <w:t>5</w:t>
    </w:r>
    <w:r w:rsidRPr="00A03272">
      <w:rPr>
        <w:rFonts w:cs="Calibri"/>
        <w:sz w:val="16"/>
        <w:szCs w:val="16"/>
      </w:rPr>
      <w:fldChar w:fldCharType="end"/>
    </w:r>
    <w:r w:rsidRPr="00A03272">
      <w:rPr>
        <w:rFonts w:cs="Calibri"/>
        <w:noProof/>
        <w:sz w:val="16"/>
        <w:szCs w:val="16"/>
      </w:rPr>
      <w:t xml:space="preserve"> of </w:t>
    </w:r>
    <w:r w:rsidRPr="00A03272">
      <w:rPr>
        <w:rFonts w:cs="Calibri"/>
        <w:noProof/>
        <w:sz w:val="16"/>
        <w:szCs w:val="16"/>
      </w:rPr>
      <w:fldChar w:fldCharType="begin"/>
    </w:r>
    <w:r w:rsidRPr="00A03272">
      <w:rPr>
        <w:rFonts w:cs="Calibri"/>
        <w:noProof/>
        <w:sz w:val="16"/>
        <w:szCs w:val="16"/>
      </w:rPr>
      <w:instrText xml:space="preserve"> NUMPAGES   \* MERGEFORMAT </w:instrText>
    </w:r>
    <w:r w:rsidRPr="00A03272">
      <w:rPr>
        <w:rFonts w:cs="Calibri"/>
        <w:noProof/>
        <w:sz w:val="16"/>
        <w:szCs w:val="16"/>
      </w:rPr>
      <w:fldChar w:fldCharType="separate"/>
    </w:r>
    <w:r w:rsidR="008C5B97" w:rsidRPr="00A03272">
      <w:rPr>
        <w:rFonts w:cs="Calibri"/>
        <w:noProof/>
        <w:sz w:val="16"/>
        <w:szCs w:val="16"/>
      </w:rPr>
      <w:t>5</w:t>
    </w:r>
    <w:r w:rsidRPr="00A03272">
      <w:rPr>
        <w:rFonts w:cs="Calibri"/>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E429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16D6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2AF8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929E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1612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884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7666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68A4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47C526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937589"/>
    <w:multiLevelType w:val="hybridMultilevel"/>
    <w:tmpl w:val="95CE65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73E06AF"/>
    <w:multiLevelType w:val="hybridMultilevel"/>
    <w:tmpl w:val="3E42C2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7AF6F09"/>
    <w:multiLevelType w:val="hybridMultilevel"/>
    <w:tmpl w:val="F9EA1D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D43210"/>
    <w:multiLevelType w:val="hybridMultilevel"/>
    <w:tmpl w:val="8814CBE0"/>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3" w15:restartNumberingAfterBreak="0">
    <w:nsid w:val="1D533842"/>
    <w:multiLevelType w:val="hybridMultilevel"/>
    <w:tmpl w:val="D49C25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95E47EB"/>
    <w:multiLevelType w:val="hybridMultilevel"/>
    <w:tmpl w:val="45B0C0A8"/>
    <w:lvl w:ilvl="0" w:tplc="DA661130">
      <w:start w:val="1"/>
      <w:numFmt w:val="decimal"/>
      <w:lvlText w:val="%1."/>
      <w:lvlJc w:val="righ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6B29ED"/>
    <w:multiLevelType w:val="hybridMultilevel"/>
    <w:tmpl w:val="661E2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A164C5"/>
    <w:multiLevelType w:val="hybridMultilevel"/>
    <w:tmpl w:val="0AF24E14"/>
    <w:lvl w:ilvl="0" w:tplc="288CCC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D7221C"/>
    <w:multiLevelType w:val="hybridMultilevel"/>
    <w:tmpl w:val="6BA06998"/>
    <w:lvl w:ilvl="0" w:tplc="8B04A84A">
      <w:start w:val="1"/>
      <w:numFmt w:val="decimal"/>
      <w:pStyle w:val="Check"/>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5964F7"/>
    <w:multiLevelType w:val="hybridMultilevel"/>
    <w:tmpl w:val="F8E27F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C94039"/>
    <w:multiLevelType w:val="hybridMultilevel"/>
    <w:tmpl w:val="1BD8909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45505B1"/>
    <w:multiLevelType w:val="hybridMultilevel"/>
    <w:tmpl w:val="028E47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5B22C98"/>
    <w:multiLevelType w:val="hybridMultilevel"/>
    <w:tmpl w:val="7F8E0690"/>
    <w:lvl w:ilvl="0" w:tplc="3084BE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A131FE4"/>
    <w:multiLevelType w:val="hybridMultilevel"/>
    <w:tmpl w:val="48207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A7A699F"/>
    <w:multiLevelType w:val="hybridMultilevel"/>
    <w:tmpl w:val="91E4725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4"/>
  </w:num>
  <w:num w:numId="2">
    <w:abstractNumId w:val="17"/>
  </w:num>
  <w:num w:numId="3">
    <w:abstractNumId w:val="22"/>
  </w:num>
  <w:num w:numId="4">
    <w:abstractNumId w:val="11"/>
  </w:num>
  <w:num w:numId="5">
    <w:abstractNumId w:val="9"/>
  </w:num>
  <w:num w:numId="6">
    <w:abstractNumId w:val="10"/>
  </w:num>
  <w:num w:numId="7">
    <w:abstractNumId w:val="15"/>
  </w:num>
  <w:num w:numId="8">
    <w:abstractNumId w:val="13"/>
  </w:num>
  <w:num w:numId="9">
    <w:abstractNumId w:val="23"/>
  </w:num>
  <w:num w:numId="10">
    <w:abstractNumId w:val="20"/>
  </w:num>
  <w:num w:numId="11">
    <w:abstractNumId w:val="12"/>
  </w:num>
  <w:num w:numId="12">
    <w:abstractNumId w:val="18"/>
  </w:num>
  <w:num w:numId="13">
    <w:abstractNumId w:val="16"/>
  </w:num>
  <w:num w:numId="14">
    <w:abstractNumId w:val="19"/>
  </w:num>
  <w:num w:numId="15">
    <w:abstractNumId w:val="21"/>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EB"/>
    <w:rsid w:val="00016753"/>
    <w:rsid w:val="000479C6"/>
    <w:rsid w:val="00050860"/>
    <w:rsid w:val="00053C0A"/>
    <w:rsid w:val="00065199"/>
    <w:rsid w:val="00070796"/>
    <w:rsid w:val="00073E80"/>
    <w:rsid w:val="0007455F"/>
    <w:rsid w:val="00077C18"/>
    <w:rsid w:val="0008591B"/>
    <w:rsid w:val="000C58F4"/>
    <w:rsid w:val="000C7C1D"/>
    <w:rsid w:val="000E13E1"/>
    <w:rsid w:val="000E43E1"/>
    <w:rsid w:val="000E76D1"/>
    <w:rsid w:val="000F3A04"/>
    <w:rsid w:val="00106133"/>
    <w:rsid w:val="00114BB1"/>
    <w:rsid w:val="0011612E"/>
    <w:rsid w:val="00150219"/>
    <w:rsid w:val="00150C4F"/>
    <w:rsid w:val="00154D5D"/>
    <w:rsid w:val="001638BB"/>
    <w:rsid w:val="001667C1"/>
    <w:rsid w:val="001667F3"/>
    <w:rsid w:val="001733FE"/>
    <w:rsid w:val="001758D1"/>
    <w:rsid w:val="001769C9"/>
    <w:rsid w:val="001A206F"/>
    <w:rsid w:val="001B1E23"/>
    <w:rsid w:val="001B2A06"/>
    <w:rsid w:val="001B69A3"/>
    <w:rsid w:val="001D1514"/>
    <w:rsid w:val="001D7944"/>
    <w:rsid w:val="001E4E53"/>
    <w:rsid w:val="001F39B9"/>
    <w:rsid w:val="00226D98"/>
    <w:rsid w:val="00235496"/>
    <w:rsid w:val="002407A1"/>
    <w:rsid w:val="00264082"/>
    <w:rsid w:val="002828A0"/>
    <w:rsid w:val="002A743D"/>
    <w:rsid w:val="002B7176"/>
    <w:rsid w:val="002C0FE2"/>
    <w:rsid w:val="002F2C05"/>
    <w:rsid w:val="003000E4"/>
    <w:rsid w:val="00345981"/>
    <w:rsid w:val="00351E5B"/>
    <w:rsid w:val="00366F01"/>
    <w:rsid w:val="00376801"/>
    <w:rsid w:val="0038371C"/>
    <w:rsid w:val="00385002"/>
    <w:rsid w:val="003856CC"/>
    <w:rsid w:val="003A0459"/>
    <w:rsid w:val="003C2A65"/>
    <w:rsid w:val="003D7977"/>
    <w:rsid w:val="003D7DC3"/>
    <w:rsid w:val="003E46C4"/>
    <w:rsid w:val="003F1583"/>
    <w:rsid w:val="00402219"/>
    <w:rsid w:val="00421F7D"/>
    <w:rsid w:val="004220EC"/>
    <w:rsid w:val="004316D6"/>
    <w:rsid w:val="00434B1F"/>
    <w:rsid w:val="004450A2"/>
    <w:rsid w:val="00451EF7"/>
    <w:rsid w:val="004659AE"/>
    <w:rsid w:val="00495772"/>
    <w:rsid w:val="004A5A1B"/>
    <w:rsid w:val="004F28ED"/>
    <w:rsid w:val="0050222E"/>
    <w:rsid w:val="00502364"/>
    <w:rsid w:val="005031BE"/>
    <w:rsid w:val="005221F1"/>
    <w:rsid w:val="0053011E"/>
    <w:rsid w:val="0053699D"/>
    <w:rsid w:val="005532FF"/>
    <w:rsid w:val="00554539"/>
    <w:rsid w:val="00555624"/>
    <w:rsid w:val="005630BC"/>
    <w:rsid w:val="00564F93"/>
    <w:rsid w:val="005849F9"/>
    <w:rsid w:val="005C256F"/>
    <w:rsid w:val="005D5F3D"/>
    <w:rsid w:val="005F4E78"/>
    <w:rsid w:val="00600345"/>
    <w:rsid w:val="0061496C"/>
    <w:rsid w:val="00616C41"/>
    <w:rsid w:val="00622713"/>
    <w:rsid w:val="0062640C"/>
    <w:rsid w:val="006339C7"/>
    <w:rsid w:val="00637726"/>
    <w:rsid w:val="00651153"/>
    <w:rsid w:val="00656DCD"/>
    <w:rsid w:val="00662A2D"/>
    <w:rsid w:val="00680612"/>
    <w:rsid w:val="006874D4"/>
    <w:rsid w:val="006B057E"/>
    <w:rsid w:val="006B4594"/>
    <w:rsid w:val="006C5440"/>
    <w:rsid w:val="006D10C0"/>
    <w:rsid w:val="006D7984"/>
    <w:rsid w:val="006F0E0F"/>
    <w:rsid w:val="00700130"/>
    <w:rsid w:val="00702DE8"/>
    <w:rsid w:val="00706603"/>
    <w:rsid w:val="00716392"/>
    <w:rsid w:val="00727751"/>
    <w:rsid w:val="00733479"/>
    <w:rsid w:val="00744975"/>
    <w:rsid w:val="00757C9C"/>
    <w:rsid w:val="007671C3"/>
    <w:rsid w:val="00770500"/>
    <w:rsid w:val="00775D95"/>
    <w:rsid w:val="00782710"/>
    <w:rsid w:val="007C6DB8"/>
    <w:rsid w:val="008221DA"/>
    <w:rsid w:val="00824044"/>
    <w:rsid w:val="00826F8B"/>
    <w:rsid w:val="00837CC6"/>
    <w:rsid w:val="00853886"/>
    <w:rsid w:val="00860C1F"/>
    <w:rsid w:val="00861EFA"/>
    <w:rsid w:val="00880B87"/>
    <w:rsid w:val="008C0E47"/>
    <w:rsid w:val="008C5B97"/>
    <w:rsid w:val="008E070E"/>
    <w:rsid w:val="008E7FB6"/>
    <w:rsid w:val="00911AA5"/>
    <w:rsid w:val="00920C3B"/>
    <w:rsid w:val="00943185"/>
    <w:rsid w:val="00947DC4"/>
    <w:rsid w:val="009709F5"/>
    <w:rsid w:val="00976EE7"/>
    <w:rsid w:val="00994D4F"/>
    <w:rsid w:val="009B638F"/>
    <w:rsid w:val="009B75FE"/>
    <w:rsid w:val="009C4622"/>
    <w:rsid w:val="009D483A"/>
    <w:rsid w:val="00A0130C"/>
    <w:rsid w:val="00A01F19"/>
    <w:rsid w:val="00A03272"/>
    <w:rsid w:val="00A32A2A"/>
    <w:rsid w:val="00A4214D"/>
    <w:rsid w:val="00A72D82"/>
    <w:rsid w:val="00A83F81"/>
    <w:rsid w:val="00A94391"/>
    <w:rsid w:val="00A956FA"/>
    <w:rsid w:val="00AA739F"/>
    <w:rsid w:val="00AA758A"/>
    <w:rsid w:val="00AC21F5"/>
    <w:rsid w:val="00B02ED6"/>
    <w:rsid w:val="00B15110"/>
    <w:rsid w:val="00B24127"/>
    <w:rsid w:val="00B249EC"/>
    <w:rsid w:val="00B329AF"/>
    <w:rsid w:val="00B5518B"/>
    <w:rsid w:val="00B57B11"/>
    <w:rsid w:val="00B63CEA"/>
    <w:rsid w:val="00B657C4"/>
    <w:rsid w:val="00B75A75"/>
    <w:rsid w:val="00B91609"/>
    <w:rsid w:val="00BA5290"/>
    <w:rsid w:val="00BB1781"/>
    <w:rsid w:val="00BE51CC"/>
    <w:rsid w:val="00BE5BEB"/>
    <w:rsid w:val="00BF4D8E"/>
    <w:rsid w:val="00C04A77"/>
    <w:rsid w:val="00C13E10"/>
    <w:rsid w:val="00C26B11"/>
    <w:rsid w:val="00C505D6"/>
    <w:rsid w:val="00C55DD6"/>
    <w:rsid w:val="00C56EDD"/>
    <w:rsid w:val="00C65C16"/>
    <w:rsid w:val="00C85584"/>
    <w:rsid w:val="00C95386"/>
    <w:rsid w:val="00D1149D"/>
    <w:rsid w:val="00D165F4"/>
    <w:rsid w:val="00D204E8"/>
    <w:rsid w:val="00D661E6"/>
    <w:rsid w:val="00D75DDF"/>
    <w:rsid w:val="00D967B3"/>
    <w:rsid w:val="00D96D16"/>
    <w:rsid w:val="00DB1453"/>
    <w:rsid w:val="00DB1D22"/>
    <w:rsid w:val="00DB247D"/>
    <w:rsid w:val="00DC2E10"/>
    <w:rsid w:val="00DC6BD9"/>
    <w:rsid w:val="00DC6C11"/>
    <w:rsid w:val="00DE502D"/>
    <w:rsid w:val="00DF1CC7"/>
    <w:rsid w:val="00DF1E32"/>
    <w:rsid w:val="00DF685A"/>
    <w:rsid w:val="00DF6D16"/>
    <w:rsid w:val="00E02D10"/>
    <w:rsid w:val="00E41992"/>
    <w:rsid w:val="00E544F7"/>
    <w:rsid w:val="00EA583C"/>
    <w:rsid w:val="00EC0E47"/>
    <w:rsid w:val="00EF3DA4"/>
    <w:rsid w:val="00F028E4"/>
    <w:rsid w:val="00F0740C"/>
    <w:rsid w:val="00F164A1"/>
    <w:rsid w:val="00F722EC"/>
    <w:rsid w:val="00F746E0"/>
    <w:rsid w:val="00F91984"/>
    <w:rsid w:val="00F92ECA"/>
    <w:rsid w:val="00F975B9"/>
    <w:rsid w:val="00FB337F"/>
    <w:rsid w:val="00FB364F"/>
    <w:rsid w:val="00FD65F1"/>
    <w:rsid w:val="00FE22D6"/>
    <w:rsid w:val="00FF3BFA"/>
    <w:rsid w:val="2CE30962"/>
    <w:rsid w:val="7CC2F402"/>
    <w:rsid w:val="7E71A7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AEAAA1"/>
  <w14:defaultImageDpi w14:val="0"/>
  <w15:docId w15:val="{AB666601-8F7E-4E57-9CD6-CD78FF6D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6E0"/>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link w:val="Footer"/>
    <w:uiPriority w:val="99"/>
    <w:locked/>
    <w:rsid w:val="00BE5BEB"/>
    <w:rPr>
      <w:rFonts w:cs="Times New Roman"/>
    </w:rPr>
  </w:style>
  <w:style w:type="paragraph" w:customStyle="1" w:styleId="8660412C4D884999B44DBF3481676D47">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semiHidden/>
    <w:unhideWhenUsed/>
    <w:rsid w:val="00DB1D22"/>
    <w:pPr>
      <w:spacing w:line="240" w:lineRule="auto"/>
    </w:pPr>
    <w:rPr>
      <w:sz w:val="20"/>
      <w:szCs w:val="20"/>
    </w:rPr>
  </w:style>
  <w:style w:type="character" w:customStyle="1" w:styleId="CommentTextChar">
    <w:name w:val="Comment Text Char"/>
    <w:link w:val="CommentText"/>
    <w:uiPriority w:val="99"/>
    <w:semiHidden/>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customStyle="1" w:styleId="CommentSubjectChar">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59"/>
    <w:rsid w:val="00861E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70E"/>
    <w:rPr>
      <w:color w:val="808080"/>
    </w:rPr>
  </w:style>
  <w:style w:type="character" w:customStyle="1" w:styleId="eop">
    <w:name w:val="eop"/>
    <w:rsid w:val="004F28ED"/>
    <w:rPr>
      <w:lang w:val="en-US"/>
    </w:rPr>
  </w:style>
  <w:style w:type="paragraph" w:customStyle="1" w:styleId="Body">
    <w:name w:val="Body"/>
    <w:rsid w:val="004F28ED"/>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8E7FB6"/>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E7FB6"/>
    <w:rPr>
      <w:color w:val="0563C1" w:themeColor="hyperlink"/>
      <w:u w:val="single"/>
    </w:rPr>
  </w:style>
  <w:style w:type="paragraph" w:customStyle="1" w:styleId="Check">
    <w:name w:val="Check"/>
    <w:basedOn w:val="ListParagraph"/>
    <w:autoRedefine/>
    <w:qFormat/>
    <w:rsid w:val="00A03272"/>
    <w:pPr>
      <w:numPr>
        <w:numId w:val="2"/>
      </w:numPr>
      <w:spacing w:after="120"/>
      <w:ind w:left="794" w:hanging="397"/>
      <w:contextualSpacing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868970">
      <w:marLeft w:val="0"/>
      <w:marRight w:val="0"/>
      <w:marTop w:val="0"/>
      <w:marBottom w:val="0"/>
      <w:divBdr>
        <w:top w:val="none" w:sz="0" w:space="0" w:color="auto"/>
        <w:left w:val="none" w:sz="0" w:space="0" w:color="auto"/>
        <w:bottom w:val="none" w:sz="0" w:space="0" w:color="auto"/>
        <w:right w:val="none" w:sz="0" w:space="0" w:color="auto"/>
      </w:divBdr>
    </w:div>
    <w:div w:id="1608733871">
      <w:bodyDiv w:val="1"/>
      <w:marLeft w:val="0"/>
      <w:marRight w:val="0"/>
      <w:marTop w:val="0"/>
      <w:marBottom w:val="0"/>
      <w:divBdr>
        <w:top w:val="none" w:sz="0" w:space="0" w:color="auto"/>
        <w:left w:val="none" w:sz="0" w:space="0" w:color="auto"/>
        <w:bottom w:val="none" w:sz="0" w:space="0" w:color="auto"/>
        <w:right w:val="none" w:sz="0" w:space="0" w:color="auto"/>
      </w:divBdr>
    </w:div>
    <w:div w:id="16642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7345263-951F-4A8C-8182-0DB67E4AE36F}"/>
      </w:docPartPr>
      <w:docPartBody>
        <w:p w:rsidR="00C228CB" w:rsidRDefault="00C228CB"/>
      </w:docPartBody>
    </w:docPart>
    <w:docPart>
      <w:docPartPr>
        <w:name w:val="F96DA3D6C9924EF4A5751ACD4CA3CAEC"/>
        <w:category>
          <w:name w:val="General"/>
          <w:gallery w:val="placeholder"/>
        </w:category>
        <w:types>
          <w:type w:val="bbPlcHdr"/>
        </w:types>
        <w:behaviors>
          <w:behavior w:val="content"/>
        </w:behaviors>
        <w:guid w:val="{AF82D6A7-F1CC-459A-BDAF-65CFBF03EB46}"/>
      </w:docPartPr>
      <w:docPartBody>
        <w:p w:rsidR="00531214" w:rsidRDefault="00531214"/>
      </w:docPartBody>
    </w:docPart>
    <w:docPart>
      <w:docPartPr>
        <w:name w:val="DF36DD2DB0AD4E629C14FF2ADD94A70A"/>
        <w:category>
          <w:name w:val="General"/>
          <w:gallery w:val="placeholder"/>
        </w:category>
        <w:types>
          <w:type w:val="bbPlcHdr"/>
        </w:types>
        <w:behaviors>
          <w:behavior w:val="content"/>
        </w:behaviors>
        <w:guid w:val="{AA235AC1-E714-4208-A620-B67B5D670E38}"/>
      </w:docPartPr>
      <w:docPartBody>
        <w:p w:rsidR="004566F5" w:rsidRDefault="004566F5"/>
      </w:docPartBody>
    </w:docPart>
    <w:docPart>
      <w:docPartPr>
        <w:name w:val="9F4C0B5103F44E5A86CC634F105A1DBF"/>
        <w:category>
          <w:name w:val="General"/>
          <w:gallery w:val="placeholder"/>
        </w:category>
        <w:types>
          <w:type w:val="bbPlcHdr"/>
        </w:types>
        <w:behaviors>
          <w:behavior w:val="content"/>
        </w:behaviors>
        <w:guid w:val="{9D0DBED9-6484-448D-820F-C375F9AFE410}"/>
      </w:docPartPr>
      <w:docPartBody>
        <w:p w:rsidR="004566F5" w:rsidRDefault="004566F5"/>
      </w:docPartBody>
    </w:docPart>
    <w:docPart>
      <w:docPartPr>
        <w:name w:val="276EA4BF00B342468452504B54F49059"/>
        <w:category>
          <w:name w:val="General"/>
          <w:gallery w:val="placeholder"/>
        </w:category>
        <w:types>
          <w:type w:val="bbPlcHdr"/>
        </w:types>
        <w:behaviors>
          <w:behavior w:val="content"/>
        </w:behaviors>
        <w:guid w:val="{ACD96309-2614-4D4D-B44A-74340C74C5DA}"/>
      </w:docPartPr>
      <w:docPartBody>
        <w:p w:rsidR="004566F5" w:rsidRDefault="004566F5"/>
      </w:docPartBody>
    </w:docPart>
    <w:docPart>
      <w:docPartPr>
        <w:name w:val="EAC7D389880E43519DCC0D222E3B01D3"/>
        <w:category>
          <w:name w:val="General"/>
          <w:gallery w:val="placeholder"/>
        </w:category>
        <w:types>
          <w:type w:val="bbPlcHdr"/>
        </w:types>
        <w:behaviors>
          <w:behavior w:val="content"/>
        </w:behaviors>
        <w:guid w:val="{8CE39F96-446F-4F72-9E48-40C52557F381}"/>
      </w:docPartPr>
      <w:docPartBody>
        <w:p w:rsidR="004566F5" w:rsidRDefault="004566F5"/>
      </w:docPartBody>
    </w:docPart>
    <w:docPart>
      <w:docPartPr>
        <w:name w:val="65A6D6A1B36B45C8AD7A4FCDEF9BFAAA"/>
        <w:category>
          <w:name w:val="General"/>
          <w:gallery w:val="placeholder"/>
        </w:category>
        <w:types>
          <w:type w:val="bbPlcHdr"/>
        </w:types>
        <w:behaviors>
          <w:behavior w:val="content"/>
        </w:behaviors>
        <w:guid w:val="{4C552929-9796-4554-8817-24A53F903E06}"/>
      </w:docPartPr>
      <w:docPartBody>
        <w:p w:rsidR="004566F5" w:rsidRDefault="004566F5"/>
      </w:docPartBody>
    </w:docPart>
    <w:docPart>
      <w:docPartPr>
        <w:name w:val="60CE5A498F904163A5E17C7009B8739E"/>
        <w:category>
          <w:name w:val="General"/>
          <w:gallery w:val="placeholder"/>
        </w:category>
        <w:types>
          <w:type w:val="bbPlcHdr"/>
        </w:types>
        <w:behaviors>
          <w:behavior w:val="content"/>
        </w:behaviors>
        <w:guid w:val="{F2F4549C-8EB1-4DBC-8F3B-0092D3739235}"/>
      </w:docPartPr>
      <w:docPartBody>
        <w:p w:rsidR="004566F5" w:rsidRDefault="004566F5"/>
      </w:docPartBody>
    </w:docPart>
    <w:docPart>
      <w:docPartPr>
        <w:name w:val="BCD8A91F36E740AABEB4A7B0A6E5C114"/>
        <w:category>
          <w:name w:val="General"/>
          <w:gallery w:val="placeholder"/>
        </w:category>
        <w:types>
          <w:type w:val="bbPlcHdr"/>
        </w:types>
        <w:behaviors>
          <w:behavior w:val="content"/>
        </w:behaviors>
        <w:guid w:val="{4B0078DA-5219-4FDD-9AF5-DE42B29FC4CB}"/>
      </w:docPartPr>
      <w:docPartBody>
        <w:p w:rsidR="004566F5" w:rsidRDefault="004566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28CB"/>
    <w:rsid w:val="000F6D60"/>
    <w:rsid w:val="00345A19"/>
    <w:rsid w:val="00376FEB"/>
    <w:rsid w:val="003B0680"/>
    <w:rsid w:val="004566F5"/>
    <w:rsid w:val="004A540E"/>
    <w:rsid w:val="004B6ADC"/>
    <w:rsid w:val="00531214"/>
    <w:rsid w:val="00755A84"/>
    <w:rsid w:val="008652BD"/>
    <w:rsid w:val="00A13C6B"/>
    <w:rsid w:val="00AE6408"/>
    <w:rsid w:val="00B830DC"/>
    <w:rsid w:val="00C228CB"/>
    <w:rsid w:val="00CC561F"/>
    <w:rsid w:val="00DE5263"/>
    <w:rsid w:val="00DF6CD1"/>
    <w:rsid w:val="00F146CF"/>
    <w:rsid w:val="00F5726B"/>
    <w:rsid w:val="00F57E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2" ma:contentTypeDescription="Create a new document." ma:contentTypeScope="" ma:versionID="2b3860f02ec3f1669dcf1586751cd2b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84cf858b2b860b4d2398a0e32076a81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E81F24-2E3D-4DE5-8256-195A7D2661E4}">
  <ds:schemaRefs>
    <ds:schemaRef ds:uri="http://schemas.openxmlformats.org/package/2006/metadata/core-properties"/>
    <ds:schemaRef ds:uri="d49a5a0e-e988-4822-9061-2c6defc229cc"/>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purl.org/dc/dcmitype/"/>
    <ds:schemaRef ds:uri="1449126a-7bd7-4714-b12d-8db2cffeabcf"/>
    <ds:schemaRef ds:uri="http://schemas.microsoft.com/office/infopath/2007/PartnerControls"/>
  </ds:schemaRefs>
</ds:datastoreItem>
</file>

<file path=customXml/itemProps3.xml><?xml version="1.0" encoding="utf-8"?>
<ds:datastoreItem xmlns:ds="http://schemas.openxmlformats.org/officeDocument/2006/customXml" ds:itemID="{6A888C3C-7518-4436-9496-9DB9B64FC497}">
  <ds:schemaRefs>
    <ds:schemaRef ds:uri="http://schemas.microsoft.com/sharepoint/v3/contenttype/forms"/>
  </ds:schemaRefs>
</ds:datastoreItem>
</file>

<file path=customXml/itemProps4.xml><?xml version="1.0" encoding="utf-8"?>
<ds:datastoreItem xmlns:ds="http://schemas.openxmlformats.org/officeDocument/2006/customXml" ds:itemID="{59B91A29-D41E-4A78-AFD3-A0B317B7A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D0CD3D-3D3A-42B0-A0BE-159CB28E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LSRC Self-Assessment Checklist</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LSRC Self-Assessment Checklist</dc:title>
  <dc:subject/>
  <dc:creator>Owner</dc:creator>
  <cp:keywords/>
  <dc:description/>
  <cp:lastModifiedBy>Bev Diebert</cp:lastModifiedBy>
  <cp:revision>5</cp:revision>
  <cp:lastPrinted>2022-03-11T20:48:00Z</cp:lastPrinted>
  <dcterms:created xsi:type="dcterms:W3CDTF">2022-03-18T19:23:00Z</dcterms:created>
  <dcterms:modified xsi:type="dcterms:W3CDTF">2022-03-18T19:58:00Z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
  </property>
  <property fmtid="{D5CDD505-2E9C-101B-9397-08002B2CF9AE}" pid="4" name="Area of Work">
    <vt:lpwstr/>
  </property>
</Properties>
</file>